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1324" w14:textId="77777777" w:rsidR="00C83C99" w:rsidRPr="00BF7500" w:rsidRDefault="003D15AB" w:rsidP="00BF7500">
      <w:pPr>
        <w:spacing w:line="276" w:lineRule="auto"/>
        <w:jc w:val="center"/>
        <w:rPr>
          <w:rFonts w:cs="Arial"/>
          <w:b/>
          <w:sz w:val="28"/>
          <w:szCs w:val="28"/>
        </w:rPr>
      </w:pPr>
      <w:bookmarkStart w:id="0" w:name="_Toc289152367"/>
      <w:bookmarkStart w:id="1" w:name="_Toc295920729"/>
      <w:r w:rsidRPr="00BF7500">
        <w:rPr>
          <w:rFonts w:cs="Arial"/>
          <w:b/>
          <w:sz w:val="28"/>
          <w:szCs w:val="28"/>
        </w:rPr>
        <w:t xml:space="preserve">Independent </w:t>
      </w:r>
      <w:r w:rsidR="00EB0FA1">
        <w:rPr>
          <w:rFonts w:cs="Arial"/>
          <w:b/>
          <w:sz w:val="28"/>
          <w:szCs w:val="28"/>
        </w:rPr>
        <w:t>Healthcare</w:t>
      </w:r>
    </w:p>
    <w:p w14:paraId="17AFFA50" w14:textId="77777777" w:rsidR="003D15AB" w:rsidRPr="00BF7500" w:rsidRDefault="00966EA5" w:rsidP="00BF7500">
      <w:pPr>
        <w:spacing w:line="276" w:lineRule="auto"/>
        <w:jc w:val="center"/>
        <w:rPr>
          <w:rFonts w:cs="Arial"/>
          <w:sz w:val="28"/>
          <w:szCs w:val="28"/>
          <w:u w:val="single"/>
        </w:rPr>
      </w:pPr>
      <w:r w:rsidRPr="00BF7500">
        <w:rPr>
          <w:rFonts w:cs="Arial"/>
          <w:b/>
          <w:sz w:val="28"/>
          <w:szCs w:val="28"/>
        </w:rPr>
        <w:t>Medicines Governance Audit T</w:t>
      </w:r>
      <w:r w:rsidR="003D15AB" w:rsidRPr="00BF7500">
        <w:rPr>
          <w:rFonts w:cs="Arial"/>
          <w:b/>
          <w:sz w:val="28"/>
          <w:szCs w:val="28"/>
        </w:rPr>
        <w:t>ool</w:t>
      </w:r>
    </w:p>
    <w:p w14:paraId="5522854F" w14:textId="77777777" w:rsidR="003D15AB" w:rsidRPr="00BF7500" w:rsidRDefault="003D15AB" w:rsidP="00BF7500">
      <w:pPr>
        <w:spacing w:line="276" w:lineRule="auto"/>
        <w:rPr>
          <w:rFonts w:cs="Arial"/>
          <w:b/>
        </w:rPr>
      </w:pPr>
    </w:p>
    <w:p w14:paraId="28611505" w14:textId="77777777" w:rsidR="00D315DD" w:rsidRPr="00BF7500" w:rsidRDefault="00D315DD" w:rsidP="00BF7500">
      <w:pPr>
        <w:autoSpaceDE w:val="0"/>
        <w:autoSpaceDN w:val="0"/>
        <w:adjustRightInd w:val="0"/>
        <w:spacing w:line="276" w:lineRule="auto"/>
        <w:rPr>
          <w:rFonts w:eastAsia="Calibri" w:cs="Arial"/>
          <w:b/>
          <w:color w:val="000000"/>
          <w:sz w:val="32"/>
          <w:szCs w:val="32"/>
          <w:lang w:val="en-US"/>
        </w:rPr>
      </w:pPr>
    </w:p>
    <w:p w14:paraId="2F703B2E" w14:textId="77777777" w:rsidR="00893017" w:rsidRDefault="00C83C99" w:rsidP="00BF7500">
      <w:pPr>
        <w:autoSpaceDE w:val="0"/>
        <w:autoSpaceDN w:val="0"/>
        <w:adjustRightInd w:val="0"/>
        <w:spacing w:line="276" w:lineRule="auto"/>
        <w:rPr>
          <w:rFonts w:eastAsia="Calibri" w:cs="Arial"/>
          <w:color w:val="000000"/>
          <w:sz w:val="28"/>
          <w:szCs w:val="28"/>
          <w:lang w:val="en-US"/>
        </w:rPr>
      </w:pPr>
      <w:r w:rsidRPr="00304F89">
        <w:rPr>
          <w:rFonts w:eastAsia="Calibri" w:cs="Arial"/>
          <w:color w:val="000000"/>
          <w:sz w:val="28"/>
          <w:szCs w:val="28"/>
          <w:lang w:val="en-US"/>
        </w:rPr>
        <w:t xml:space="preserve">Services are responsible for </w:t>
      </w:r>
      <w:r w:rsidR="00D315DD" w:rsidRPr="00304F89">
        <w:rPr>
          <w:rFonts w:eastAsia="Calibri" w:cs="Arial"/>
          <w:color w:val="000000"/>
          <w:sz w:val="28"/>
          <w:szCs w:val="28"/>
          <w:lang w:val="en-US"/>
        </w:rPr>
        <w:t xml:space="preserve">ensuring that they comply with </w:t>
      </w:r>
      <w:r w:rsidRPr="00304F89">
        <w:rPr>
          <w:rFonts w:eastAsia="Calibri" w:cs="Arial"/>
          <w:color w:val="000000"/>
          <w:sz w:val="28"/>
          <w:szCs w:val="28"/>
          <w:lang w:val="en-US"/>
        </w:rPr>
        <w:t xml:space="preserve">the </w:t>
      </w:r>
      <w:r w:rsidR="00D315DD" w:rsidRPr="00304F89">
        <w:rPr>
          <w:rFonts w:eastAsia="Calibri" w:cs="Arial"/>
          <w:color w:val="000000"/>
          <w:sz w:val="28"/>
          <w:szCs w:val="28"/>
          <w:lang w:val="en-US"/>
        </w:rPr>
        <w:t xml:space="preserve">legal requirements and </w:t>
      </w:r>
      <w:r w:rsidRPr="00304F89">
        <w:rPr>
          <w:rFonts w:eastAsia="Calibri" w:cs="Arial"/>
          <w:color w:val="000000"/>
          <w:sz w:val="28"/>
          <w:szCs w:val="28"/>
          <w:lang w:val="en-US"/>
        </w:rPr>
        <w:t xml:space="preserve">current best practice and </w:t>
      </w:r>
      <w:r w:rsidR="00D315DD" w:rsidRPr="00304F89">
        <w:rPr>
          <w:rFonts w:eastAsia="Calibri" w:cs="Arial"/>
          <w:color w:val="000000"/>
          <w:sz w:val="28"/>
          <w:szCs w:val="28"/>
          <w:lang w:val="en-US"/>
        </w:rPr>
        <w:t>guideline recommendations with regard to the safe</w:t>
      </w:r>
      <w:r w:rsidR="00516A27" w:rsidRPr="00304F89">
        <w:rPr>
          <w:rFonts w:eastAsia="Calibri" w:cs="Arial"/>
          <w:color w:val="000000"/>
          <w:sz w:val="28"/>
          <w:szCs w:val="28"/>
          <w:lang w:val="en-US"/>
        </w:rPr>
        <w:t>, effective</w:t>
      </w:r>
      <w:r w:rsidR="00D315DD" w:rsidRPr="00304F89">
        <w:rPr>
          <w:rFonts w:eastAsia="Calibri" w:cs="Arial"/>
          <w:color w:val="000000"/>
          <w:sz w:val="28"/>
          <w:szCs w:val="28"/>
          <w:lang w:val="en-US"/>
        </w:rPr>
        <w:t xml:space="preserve"> and secure </w:t>
      </w:r>
      <w:r w:rsidR="00657294">
        <w:rPr>
          <w:rFonts w:eastAsia="Calibri" w:cs="Arial"/>
          <w:color w:val="000000"/>
          <w:sz w:val="28"/>
          <w:szCs w:val="28"/>
          <w:lang w:val="en-US"/>
        </w:rPr>
        <w:t>use</w:t>
      </w:r>
      <w:r w:rsidR="00D315DD" w:rsidRPr="00304F89">
        <w:rPr>
          <w:rFonts w:eastAsia="Calibri" w:cs="Arial"/>
          <w:color w:val="000000"/>
          <w:sz w:val="28"/>
          <w:szCs w:val="28"/>
          <w:lang w:val="en-US"/>
        </w:rPr>
        <w:t xml:space="preserve"> of medicines.</w:t>
      </w:r>
      <w:r w:rsidR="00DF490F" w:rsidRPr="00304F89">
        <w:rPr>
          <w:rFonts w:eastAsia="Calibri" w:cs="Arial"/>
          <w:color w:val="000000"/>
          <w:sz w:val="28"/>
          <w:szCs w:val="28"/>
          <w:lang w:val="en-US"/>
        </w:rPr>
        <w:t xml:space="preserve"> </w:t>
      </w:r>
    </w:p>
    <w:p w14:paraId="7F9B2FCB" w14:textId="77777777" w:rsidR="00D315DD" w:rsidRPr="00304F89" w:rsidRDefault="00330026" w:rsidP="00BF7500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  <w:lang w:val="en-US"/>
        </w:rPr>
        <w:t>We strongly recommend that s</w:t>
      </w:r>
      <w:r w:rsidR="004C1F1C">
        <w:rPr>
          <w:rFonts w:eastAsia="Calibri" w:cs="Arial"/>
          <w:color w:val="000000"/>
          <w:sz w:val="28"/>
          <w:szCs w:val="28"/>
          <w:lang w:val="en-US"/>
        </w:rPr>
        <w:t>ervices use th</w:t>
      </w:r>
      <w:r w:rsidR="005F4FDD">
        <w:rPr>
          <w:rFonts w:eastAsia="Calibri" w:cs="Arial"/>
          <w:color w:val="000000"/>
          <w:sz w:val="28"/>
          <w:szCs w:val="28"/>
          <w:lang w:val="en-US"/>
        </w:rPr>
        <w:t>is</w:t>
      </w:r>
      <w:r w:rsidR="004C1F1C">
        <w:rPr>
          <w:rFonts w:eastAsia="Calibri" w:cs="Arial"/>
          <w:color w:val="000000"/>
          <w:sz w:val="28"/>
          <w:szCs w:val="28"/>
          <w:lang w:val="en-US"/>
        </w:rPr>
        <w:t xml:space="preserve"> tool</w:t>
      </w:r>
      <w:r w:rsidR="005F4FDD">
        <w:rPr>
          <w:rFonts w:eastAsia="Calibri" w:cs="Arial"/>
          <w:color w:val="000000"/>
          <w:sz w:val="28"/>
          <w:szCs w:val="28"/>
          <w:lang w:val="en-US"/>
        </w:rPr>
        <w:t xml:space="preserve"> to self</w:t>
      </w:r>
      <w:r w:rsidR="00893017">
        <w:rPr>
          <w:rFonts w:eastAsia="Calibri" w:cs="Arial"/>
          <w:color w:val="000000"/>
          <w:sz w:val="28"/>
          <w:szCs w:val="28"/>
          <w:lang w:val="en-US"/>
        </w:rPr>
        <w:t>-</w:t>
      </w:r>
      <w:r w:rsidR="005F4FDD">
        <w:rPr>
          <w:rFonts w:eastAsia="Calibri" w:cs="Arial"/>
          <w:color w:val="000000"/>
          <w:sz w:val="28"/>
          <w:szCs w:val="28"/>
          <w:lang w:val="en-US"/>
        </w:rPr>
        <w:t>assess their service</w:t>
      </w:r>
      <w:r w:rsidR="004C1F1C">
        <w:rPr>
          <w:rFonts w:eastAsia="Calibri" w:cs="Arial"/>
          <w:color w:val="000000"/>
          <w:sz w:val="28"/>
          <w:szCs w:val="28"/>
          <w:lang w:val="en-US"/>
        </w:rPr>
        <w:t xml:space="preserve"> in preparation for registration and subsequent inspections.</w:t>
      </w:r>
    </w:p>
    <w:p w14:paraId="7F858803" w14:textId="77777777" w:rsidR="00304F89" w:rsidRDefault="00304F89" w:rsidP="00BF7500">
      <w:pPr>
        <w:spacing w:before="120" w:after="120" w:line="276" w:lineRule="auto"/>
        <w:rPr>
          <w:rFonts w:cs="Arial"/>
          <w:b/>
          <w:sz w:val="28"/>
          <w:szCs w:val="28"/>
        </w:rPr>
      </w:pPr>
    </w:p>
    <w:p w14:paraId="40BFD24D" w14:textId="77777777" w:rsidR="003D15AB" w:rsidRPr="00304F89" w:rsidRDefault="00C83C99" w:rsidP="004C1F1C">
      <w:pPr>
        <w:spacing w:before="120" w:after="120" w:line="276" w:lineRule="auto"/>
        <w:rPr>
          <w:rFonts w:cs="Arial"/>
          <w:b/>
          <w:sz w:val="28"/>
          <w:szCs w:val="28"/>
        </w:rPr>
      </w:pPr>
      <w:r w:rsidRPr="00304F89">
        <w:rPr>
          <w:rFonts w:cs="Arial"/>
          <w:b/>
          <w:sz w:val="28"/>
          <w:szCs w:val="28"/>
        </w:rPr>
        <w:t xml:space="preserve">Medicine </w:t>
      </w:r>
      <w:r w:rsidR="009F18BC">
        <w:rPr>
          <w:rFonts w:cs="Arial"/>
          <w:b/>
          <w:sz w:val="28"/>
          <w:szCs w:val="28"/>
        </w:rPr>
        <w:t>g</w:t>
      </w:r>
      <w:r w:rsidRPr="00304F89">
        <w:rPr>
          <w:rFonts w:cs="Arial"/>
          <w:b/>
          <w:sz w:val="28"/>
          <w:szCs w:val="28"/>
        </w:rPr>
        <w:t>overnance s</w:t>
      </w:r>
      <w:r w:rsidR="003D15AB" w:rsidRPr="00304F89">
        <w:rPr>
          <w:rFonts w:cs="Arial"/>
          <w:b/>
          <w:sz w:val="28"/>
          <w:szCs w:val="28"/>
        </w:rPr>
        <w:t>tandards</w:t>
      </w:r>
      <w:r w:rsidR="00055E23">
        <w:rPr>
          <w:rFonts w:cs="Arial"/>
          <w:b/>
          <w:sz w:val="28"/>
          <w:szCs w:val="28"/>
        </w:rPr>
        <w:tab/>
      </w:r>
    </w:p>
    <w:p w14:paraId="19F3AD84" w14:textId="77777777" w:rsidR="00C83C99" w:rsidRPr="00304F89" w:rsidRDefault="00C83C99" w:rsidP="0019490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="Arial"/>
          <w:sz w:val="28"/>
          <w:szCs w:val="28"/>
        </w:rPr>
      </w:pPr>
      <w:r w:rsidRPr="00304F89">
        <w:rPr>
          <w:rFonts w:cs="Arial"/>
          <w:sz w:val="28"/>
          <w:szCs w:val="28"/>
        </w:rPr>
        <w:t xml:space="preserve">There are systems in place to support the safe, effective, person centred and secure prescribing, supply and administration of medicines in accordance with current legislation, national guidance and best practice </w:t>
      </w:r>
    </w:p>
    <w:p w14:paraId="345456C1" w14:textId="77777777" w:rsidR="003D15AB" w:rsidRPr="00304F89" w:rsidRDefault="003D15AB" w:rsidP="0019490C">
      <w:pPr>
        <w:numPr>
          <w:ilvl w:val="0"/>
          <w:numId w:val="13"/>
        </w:numPr>
        <w:spacing w:before="120" w:after="120" w:line="276" w:lineRule="auto"/>
        <w:rPr>
          <w:rFonts w:cs="Arial"/>
          <w:sz w:val="28"/>
          <w:szCs w:val="28"/>
        </w:rPr>
      </w:pPr>
      <w:r w:rsidRPr="00304F89">
        <w:rPr>
          <w:rFonts w:cs="Arial"/>
          <w:sz w:val="28"/>
          <w:szCs w:val="28"/>
        </w:rPr>
        <w:t>All staff have the skills, knowledge and training</w:t>
      </w:r>
      <w:r w:rsidR="009A6BB6" w:rsidRPr="00304F89">
        <w:rPr>
          <w:rFonts w:cs="Arial"/>
          <w:sz w:val="28"/>
          <w:szCs w:val="28"/>
        </w:rPr>
        <w:t xml:space="preserve"> appropriate to their scope of practice</w:t>
      </w:r>
    </w:p>
    <w:p w14:paraId="2290EDA0" w14:textId="77777777" w:rsidR="003D15AB" w:rsidRPr="00304F89" w:rsidRDefault="003D15AB" w:rsidP="0019490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="Arial"/>
          <w:sz w:val="28"/>
          <w:szCs w:val="28"/>
        </w:rPr>
      </w:pPr>
      <w:r w:rsidRPr="00304F89">
        <w:rPr>
          <w:rFonts w:cs="Arial"/>
          <w:sz w:val="28"/>
          <w:szCs w:val="28"/>
        </w:rPr>
        <w:t>There is a</w:t>
      </w:r>
      <w:r w:rsidR="00E5230A" w:rsidRPr="00304F89">
        <w:rPr>
          <w:rFonts w:cs="Arial"/>
          <w:sz w:val="28"/>
          <w:szCs w:val="28"/>
        </w:rPr>
        <w:t xml:space="preserve"> </w:t>
      </w:r>
      <w:r w:rsidR="00BF4FE5" w:rsidRPr="00304F89">
        <w:rPr>
          <w:rFonts w:cs="Arial"/>
          <w:sz w:val="28"/>
          <w:szCs w:val="28"/>
        </w:rPr>
        <w:t>consent</w:t>
      </w:r>
      <w:r w:rsidR="00E5230A" w:rsidRPr="00304F89">
        <w:rPr>
          <w:rFonts w:cs="Arial"/>
          <w:sz w:val="28"/>
          <w:szCs w:val="28"/>
        </w:rPr>
        <w:t>/</w:t>
      </w:r>
      <w:r w:rsidR="00EB0FA1">
        <w:rPr>
          <w:rFonts w:cs="Arial"/>
          <w:sz w:val="28"/>
          <w:szCs w:val="28"/>
        </w:rPr>
        <w:t>request</w:t>
      </w:r>
      <w:r w:rsidR="00E5230A" w:rsidRPr="00304F89">
        <w:rPr>
          <w:rFonts w:cs="Arial"/>
          <w:sz w:val="28"/>
          <w:szCs w:val="28"/>
        </w:rPr>
        <w:t xml:space="preserve"> for treatment </w:t>
      </w:r>
      <w:r w:rsidRPr="00304F89">
        <w:rPr>
          <w:rFonts w:cs="Arial"/>
          <w:sz w:val="28"/>
          <w:szCs w:val="28"/>
        </w:rPr>
        <w:t>policy and availability of medicines information for the relevant treatment(s)</w:t>
      </w:r>
    </w:p>
    <w:p w14:paraId="2CF8DFDA" w14:textId="77777777" w:rsidR="00EB0FA1" w:rsidRDefault="003D15AB" w:rsidP="004C1F1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="Arial"/>
          <w:sz w:val="28"/>
          <w:szCs w:val="28"/>
        </w:rPr>
      </w:pPr>
      <w:r w:rsidRPr="00304F89">
        <w:rPr>
          <w:rFonts w:cs="Arial"/>
          <w:sz w:val="28"/>
          <w:szCs w:val="28"/>
        </w:rPr>
        <w:t>All clinical incidents</w:t>
      </w:r>
      <w:r w:rsidR="00DF490F" w:rsidRPr="00304F89">
        <w:rPr>
          <w:rFonts w:cs="Arial"/>
          <w:sz w:val="28"/>
          <w:szCs w:val="28"/>
        </w:rPr>
        <w:t xml:space="preserve"> and alerts</w:t>
      </w:r>
      <w:r w:rsidRPr="00304F89">
        <w:rPr>
          <w:rFonts w:cs="Arial"/>
          <w:sz w:val="28"/>
          <w:szCs w:val="28"/>
        </w:rPr>
        <w:t xml:space="preserve"> relating to avoidable harm and near miss events are documented, reviewed, and learning shared</w:t>
      </w:r>
    </w:p>
    <w:p w14:paraId="62B08808" w14:textId="77777777" w:rsidR="003D15AB" w:rsidRPr="00304F89" w:rsidRDefault="00EB0FA1" w:rsidP="00EB0FA1">
      <w:pPr>
        <w:autoSpaceDE w:val="0"/>
        <w:autoSpaceDN w:val="0"/>
        <w:adjustRightInd w:val="0"/>
        <w:spacing w:line="276" w:lineRule="auto"/>
        <w:ind w:left="720"/>
        <w:rPr>
          <w:rFonts w:cs="Arial"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92"/>
        <w:gridCol w:w="1134"/>
        <w:gridCol w:w="6804"/>
      </w:tblGrid>
      <w:tr w:rsidR="00035A79" w:rsidRPr="00BF7500" w14:paraId="529500F0" w14:textId="77777777" w:rsidTr="00207CAB">
        <w:trPr>
          <w:tblHeader/>
        </w:trPr>
        <w:tc>
          <w:tcPr>
            <w:tcW w:w="14283" w:type="dxa"/>
            <w:gridSpan w:val="4"/>
            <w:shd w:val="clear" w:color="auto" w:fill="C0C0C0"/>
          </w:tcPr>
          <w:p w14:paraId="295F92F1" w14:textId="77777777" w:rsidR="00035A79" w:rsidRPr="00332C45" w:rsidRDefault="00035A79" w:rsidP="004F3F08">
            <w:pPr>
              <w:autoSpaceDE w:val="0"/>
              <w:autoSpaceDN w:val="0"/>
              <w:adjustRightInd w:val="0"/>
              <w:spacing w:before="120" w:after="120" w:line="276" w:lineRule="auto"/>
              <w:ind w:left="360"/>
              <w:jc w:val="center"/>
              <w:rPr>
                <w:rFonts w:cs="Arial"/>
                <w:b/>
                <w:sz w:val="28"/>
                <w:szCs w:val="28"/>
              </w:rPr>
            </w:pPr>
            <w:r w:rsidRPr="00332C45">
              <w:rPr>
                <w:rFonts w:cs="Arial"/>
                <w:b/>
                <w:sz w:val="28"/>
                <w:szCs w:val="28"/>
              </w:rPr>
              <w:t xml:space="preserve">1. </w:t>
            </w:r>
            <w:r w:rsidR="00C266CA" w:rsidRPr="00332C45">
              <w:rPr>
                <w:rFonts w:cs="Arial"/>
                <w:b/>
                <w:sz w:val="28"/>
                <w:szCs w:val="28"/>
              </w:rPr>
              <w:t>There are</w:t>
            </w:r>
            <w:r w:rsidRPr="00332C45">
              <w:rPr>
                <w:rFonts w:cs="Arial"/>
                <w:b/>
                <w:sz w:val="28"/>
                <w:szCs w:val="28"/>
              </w:rPr>
              <w:t xml:space="preserve"> systems in place </w:t>
            </w:r>
            <w:r w:rsidR="00C266CA" w:rsidRPr="00332C45">
              <w:rPr>
                <w:rFonts w:cs="Arial"/>
                <w:b/>
                <w:sz w:val="28"/>
                <w:szCs w:val="28"/>
              </w:rPr>
              <w:t xml:space="preserve">to support </w:t>
            </w:r>
            <w:r w:rsidRPr="00332C45">
              <w:rPr>
                <w:rFonts w:cs="Arial"/>
                <w:b/>
                <w:sz w:val="28"/>
                <w:szCs w:val="28"/>
              </w:rPr>
              <w:t>the safe</w:t>
            </w:r>
            <w:r w:rsidR="0052769B" w:rsidRPr="00332C45">
              <w:rPr>
                <w:rFonts w:cs="Arial"/>
                <w:b/>
                <w:sz w:val="28"/>
                <w:szCs w:val="28"/>
              </w:rPr>
              <w:t>, effective</w:t>
            </w:r>
            <w:r w:rsidRPr="00332C45">
              <w:rPr>
                <w:rFonts w:cs="Arial"/>
                <w:b/>
                <w:sz w:val="28"/>
                <w:szCs w:val="28"/>
              </w:rPr>
              <w:t xml:space="preserve"> </w:t>
            </w:r>
            <w:r w:rsidR="00C266CA" w:rsidRPr="00332C45">
              <w:rPr>
                <w:rFonts w:cs="Arial"/>
                <w:b/>
                <w:sz w:val="28"/>
                <w:szCs w:val="28"/>
              </w:rPr>
              <w:t>and secure handling of medicines</w:t>
            </w:r>
          </w:p>
        </w:tc>
      </w:tr>
      <w:tr w:rsidR="00207CAB" w:rsidRPr="00BF7500" w14:paraId="1644A121" w14:textId="77777777" w:rsidTr="00207CAB">
        <w:trPr>
          <w:tblHeader/>
        </w:trPr>
        <w:tc>
          <w:tcPr>
            <w:tcW w:w="5353" w:type="dxa"/>
            <w:vMerge w:val="restart"/>
            <w:shd w:val="clear" w:color="auto" w:fill="C0C0C0"/>
          </w:tcPr>
          <w:p w14:paraId="3951EBC7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EVIDENCE</w:t>
            </w:r>
          </w:p>
        </w:tc>
        <w:tc>
          <w:tcPr>
            <w:tcW w:w="2126" w:type="dxa"/>
            <w:gridSpan w:val="2"/>
            <w:shd w:val="clear" w:color="auto" w:fill="C0C0C0"/>
          </w:tcPr>
          <w:p w14:paraId="16CEFD0C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COMPLIANCE</w:t>
            </w:r>
          </w:p>
        </w:tc>
        <w:tc>
          <w:tcPr>
            <w:tcW w:w="6804" w:type="dxa"/>
            <w:shd w:val="clear" w:color="auto" w:fill="C0C0C0"/>
          </w:tcPr>
          <w:p w14:paraId="1DCE8157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COMMENTS</w:t>
            </w:r>
          </w:p>
        </w:tc>
      </w:tr>
      <w:tr w:rsidR="00207CAB" w:rsidRPr="00BF7500" w14:paraId="00D897A8" w14:textId="77777777" w:rsidTr="00207CAB">
        <w:trPr>
          <w:tblHeader/>
        </w:trPr>
        <w:tc>
          <w:tcPr>
            <w:tcW w:w="5353" w:type="dxa"/>
            <w:vMerge/>
            <w:shd w:val="clear" w:color="auto" w:fill="C0C0C0"/>
          </w:tcPr>
          <w:p w14:paraId="61E61D24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shd w:val="clear" w:color="auto" w:fill="C0C0C0"/>
          </w:tcPr>
          <w:p w14:paraId="53F8EA15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BF7500">
              <w:rPr>
                <w:rFonts w:cs="Arial"/>
              </w:rPr>
              <w:t>Yes</w:t>
            </w:r>
          </w:p>
        </w:tc>
        <w:tc>
          <w:tcPr>
            <w:tcW w:w="1134" w:type="dxa"/>
            <w:shd w:val="clear" w:color="auto" w:fill="C0C0C0"/>
          </w:tcPr>
          <w:p w14:paraId="0F391913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BF7500">
              <w:rPr>
                <w:rFonts w:cs="Arial"/>
              </w:rPr>
              <w:t>No</w:t>
            </w:r>
          </w:p>
        </w:tc>
        <w:tc>
          <w:tcPr>
            <w:tcW w:w="6804" w:type="dxa"/>
            <w:shd w:val="clear" w:color="auto" w:fill="C0C0C0"/>
          </w:tcPr>
          <w:p w14:paraId="1C83A188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207CAB" w:rsidRPr="00BF7500" w14:paraId="32873144" w14:textId="77777777" w:rsidTr="00207CAB">
        <w:tc>
          <w:tcPr>
            <w:tcW w:w="5353" w:type="dxa"/>
          </w:tcPr>
          <w:p w14:paraId="103EB2D2" w14:textId="77777777" w:rsidR="00207CAB" w:rsidRDefault="00207CAB" w:rsidP="00283FBA">
            <w:pPr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 xml:space="preserve">There is an identified: </w:t>
            </w:r>
          </w:p>
          <w:p w14:paraId="505ECAE7" w14:textId="77777777" w:rsidR="00207CAB" w:rsidRDefault="00207CAB" w:rsidP="00283F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709" w:hanging="142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>clinical lead responsible for the safe</w:t>
            </w:r>
            <w:r w:rsidR="004033CC">
              <w:rPr>
                <w:rFonts w:cs="Arial"/>
                <w:sz w:val="22"/>
                <w:szCs w:val="22"/>
              </w:rPr>
              <w:t>,</w:t>
            </w:r>
            <w:r w:rsidR="00B45BBE">
              <w:rPr>
                <w:rFonts w:cs="Arial"/>
                <w:sz w:val="22"/>
                <w:szCs w:val="22"/>
              </w:rPr>
              <w:t xml:space="preserve"> </w:t>
            </w:r>
            <w:r w:rsidRPr="00BF7500">
              <w:rPr>
                <w:rFonts w:cs="Arial"/>
                <w:sz w:val="22"/>
                <w:szCs w:val="22"/>
              </w:rPr>
              <w:t xml:space="preserve">effective </w:t>
            </w:r>
            <w:r w:rsidR="004033CC">
              <w:rPr>
                <w:rFonts w:cs="Arial"/>
                <w:sz w:val="22"/>
                <w:szCs w:val="22"/>
              </w:rPr>
              <w:t xml:space="preserve">and secure </w:t>
            </w:r>
            <w:r w:rsidRPr="00BF7500">
              <w:rPr>
                <w:rFonts w:cs="Arial"/>
                <w:sz w:val="22"/>
                <w:szCs w:val="22"/>
              </w:rPr>
              <w:t>use of medicines</w:t>
            </w:r>
            <w:r w:rsidR="00283FBA">
              <w:rPr>
                <w:rFonts w:cs="Arial"/>
                <w:sz w:val="22"/>
                <w:szCs w:val="22"/>
              </w:rPr>
              <w:t>.</w:t>
            </w:r>
          </w:p>
          <w:p w14:paraId="5F9AD021" w14:textId="77777777" w:rsidR="00207CAB" w:rsidRPr="00BF7500" w:rsidRDefault="00207CAB" w:rsidP="00283F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709" w:hanging="142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>accountable officer if applicable</w:t>
            </w:r>
            <w:r w:rsidR="00657294">
              <w:rPr>
                <w:rFonts w:cs="Arial"/>
                <w:sz w:val="22"/>
                <w:szCs w:val="22"/>
              </w:rPr>
              <w:t xml:space="preserve"> </w:t>
            </w:r>
            <w:r w:rsidRPr="00BF7500">
              <w:rPr>
                <w:rFonts w:cs="Arial"/>
                <w:sz w:val="22"/>
                <w:szCs w:val="22"/>
              </w:rPr>
              <w:t>(if</w:t>
            </w:r>
            <w:r w:rsidR="00657294">
              <w:rPr>
                <w:rFonts w:cs="Arial"/>
                <w:sz w:val="22"/>
                <w:szCs w:val="22"/>
              </w:rPr>
              <w:t xml:space="preserve"> the organisation handles controlled drugs and has</w:t>
            </w:r>
            <w:r w:rsidRPr="00BF7500">
              <w:rPr>
                <w:rFonts w:cs="Arial"/>
                <w:sz w:val="22"/>
                <w:szCs w:val="22"/>
              </w:rPr>
              <w:t xml:space="preserve"> more than 10 members of staff)</w:t>
            </w:r>
            <w:r w:rsidR="00283FB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512F59CE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095092E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6804" w:type="dxa"/>
          </w:tcPr>
          <w:p w14:paraId="108DFF48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</w:tr>
      <w:tr w:rsidR="00207CAB" w:rsidRPr="00BF7500" w14:paraId="7DD9124B" w14:textId="77777777" w:rsidTr="00207CAB">
        <w:tc>
          <w:tcPr>
            <w:tcW w:w="5353" w:type="dxa"/>
          </w:tcPr>
          <w:p w14:paraId="0779DBD1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8"/>
                <w:szCs w:val="8"/>
              </w:rPr>
            </w:pPr>
          </w:p>
          <w:p w14:paraId="68F299CB" w14:textId="77777777" w:rsidR="00207CAB" w:rsidRPr="00BF7500" w:rsidRDefault="00207CAB" w:rsidP="00283F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 xml:space="preserve">All relevant staff </w:t>
            </w:r>
            <w:r w:rsidR="00E33EB1">
              <w:rPr>
                <w:rFonts w:cs="Arial"/>
                <w:sz w:val="22"/>
                <w:szCs w:val="22"/>
              </w:rPr>
              <w:t xml:space="preserve">have access to and are familiar with </w:t>
            </w:r>
            <w:r w:rsidRPr="00BF7500">
              <w:rPr>
                <w:rFonts w:cs="Arial"/>
                <w:sz w:val="22"/>
                <w:szCs w:val="22"/>
              </w:rPr>
              <w:t>up to date</w:t>
            </w:r>
            <w:r w:rsidR="00B45BBE">
              <w:rPr>
                <w:rFonts w:cs="Arial"/>
                <w:sz w:val="22"/>
                <w:szCs w:val="22"/>
              </w:rPr>
              <w:t>,</w:t>
            </w:r>
            <w:r w:rsidRPr="00BF7500">
              <w:rPr>
                <w:rFonts w:cs="Arial"/>
                <w:sz w:val="22"/>
                <w:szCs w:val="22"/>
              </w:rPr>
              <w:t xml:space="preserve"> clinical </w:t>
            </w:r>
            <w:r w:rsidR="00C30F1F">
              <w:rPr>
                <w:rFonts w:cs="Arial"/>
                <w:sz w:val="22"/>
                <w:szCs w:val="22"/>
              </w:rPr>
              <w:t xml:space="preserve">guidelines, protocols, </w:t>
            </w:r>
            <w:r w:rsidRPr="00BF7500">
              <w:rPr>
                <w:rFonts w:cs="Arial"/>
                <w:sz w:val="22"/>
                <w:szCs w:val="22"/>
              </w:rPr>
              <w:t>safe and secure handling of medicines pol</w:t>
            </w:r>
            <w:r w:rsidR="00206E3D">
              <w:rPr>
                <w:rFonts w:cs="Arial"/>
                <w:sz w:val="22"/>
                <w:szCs w:val="22"/>
              </w:rPr>
              <w:t>icies</w:t>
            </w:r>
            <w:r w:rsidR="002F209B">
              <w:rPr>
                <w:rFonts w:cs="Arial"/>
                <w:sz w:val="22"/>
                <w:szCs w:val="22"/>
              </w:rPr>
              <w:t>/SOPs</w:t>
            </w:r>
            <w:r w:rsidR="00206E3D">
              <w:rPr>
                <w:rFonts w:cs="Arial"/>
                <w:sz w:val="22"/>
                <w:szCs w:val="22"/>
              </w:rPr>
              <w:t xml:space="preserve"> etc</w:t>
            </w:r>
            <w:r w:rsidR="00471210">
              <w:rPr>
                <w:rFonts w:cs="Arial"/>
                <w:sz w:val="22"/>
                <w:szCs w:val="22"/>
              </w:rPr>
              <w:t xml:space="preserve">. </w:t>
            </w:r>
          </w:p>
          <w:p w14:paraId="3E02FBC7" w14:textId="77777777" w:rsidR="00207CAB" w:rsidRPr="00BF7500" w:rsidRDefault="00283FBA" w:rsidP="00283FBA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 w:rsidR="00207CAB">
              <w:rPr>
                <w:rFonts w:cs="Arial"/>
                <w:sz w:val="22"/>
                <w:szCs w:val="22"/>
              </w:rPr>
              <w:t>To include detail on:</w:t>
            </w:r>
          </w:p>
          <w:p w14:paraId="1381E4E0" w14:textId="77777777" w:rsidR="00207CAB" w:rsidRPr="00BF7500" w:rsidRDefault="00207CAB" w:rsidP="00283F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hanging="153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b/>
                <w:sz w:val="22"/>
                <w:szCs w:val="22"/>
              </w:rPr>
              <w:t>procurement</w:t>
            </w:r>
            <w:r w:rsidRPr="00BF7500">
              <w:rPr>
                <w:rFonts w:cs="Arial"/>
                <w:sz w:val="22"/>
                <w:szCs w:val="22"/>
              </w:rPr>
              <w:t xml:space="preserve">- medicines are obtained from a </w:t>
            </w:r>
            <w:r w:rsidR="00E33EB1">
              <w:rPr>
                <w:rFonts w:cs="Arial"/>
                <w:sz w:val="22"/>
                <w:szCs w:val="22"/>
              </w:rPr>
              <w:t>legitimate</w:t>
            </w:r>
            <w:r w:rsidR="00E33EB1" w:rsidRPr="00BF7500">
              <w:rPr>
                <w:rFonts w:cs="Arial"/>
                <w:sz w:val="22"/>
                <w:szCs w:val="22"/>
              </w:rPr>
              <w:t xml:space="preserve"> </w:t>
            </w:r>
            <w:r w:rsidRPr="00BF7500">
              <w:rPr>
                <w:rFonts w:cs="Arial"/>
                <w:sz w:val="22"/>
                <w:szCs w:val="22"/>
              </w:rPr>
              <w:t>source and are safe and fit for purpose</w:t>
            </w:r>
            <w:r w:rsidR="00471210">
              <w:rPr>
                <w:rFonts w:cs="Arial"/>
                <w:sz w:val="22"/>
                <w:szCs w:val="22"/>
              </w:rPr>
              <w:t>. Services are compliant with FMD requirements if applicable</w:t>
            </w:r>
          </w:p>
          <w:p w14:paraId="79362835" w14:textId="77777777" w:rsidR="00207CAB" w:rsidRPr="004F3F08" w:rsidRDefault="00207CAB" w:rsidP="00283F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hanging="153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b/>
                <w:sz w:val="22"/>
                <w:szCs w:val="22"/>
              </w:rPr>
              <w:t>storage</w:t>
            </w:r>
            <w:r w:rsidRPr="00BF7500">
              <w:rPr>
                <w:rFonts w:cs="Arial"/>
                <w:sz w:val="22"/>
                <w:szCs w:val="22"/>
              </w:rPr>
              <w:t xml:space="preserve"> is secure and correct according to the medicine’s legal category, specific requirements and level of risk associated </w:t>
            </w:r>
          </w:p>
          <w:p w14:paraId="2DB17A5B" w14:textId="77777777" w:rsidR="00F032B0" w:rsidRPr="00F470A9" w:rsidRDefault="00207CAB" w:rsidP="00283F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hanging="153"/>
              <w:rPr>
                <w:rFonts w:cs="Arial"/>
                <w:b/>
                <w:sz w:val="22"/>
                <w:szCs w:val="22"/>
              </w:rPr>
            </w:pPr>
            <w:r w:rsidRPr="00BF7500">
              <w:rPr>
                <w:rFonts w:cs="Arial"/>
                <w:b/>
                <w:sz w:val="22"/>
                <w:szCs w:val="22"/>
              </w:rPr>
              <w:t xml:space="preserve">prescribing </w:t>
            </w:r>
            <w:r w:rsidRPr="00BF7500">
              <w:rPr>
                <w:rFonts w:cs="Arial"/>
                <w:sz w:val="22"/>
                <w:szCs w:val="22"/>
              </w:rPr>
              <w:t xml:space="preserve">is in line with legal requirements, </w:t>
            </w:r>
            <w:r w:rsidR="00E33EB1">
              <w:rPr>
                <w:rFonts w:cs="Arial"/>
                <w:sz w:val="22"/>
                <w:szCs w:val="22"/>
              </w:rPr>
              <w:t xml:space="preserve">carried out by suitably qualified and registered prescribers, </w:t>
            </w:r>
            <w:r w:rsidRPr="00BF7500">
              <w:rPr>
                <w:rFonts w:cs="Arial"/>
                <w:sz w:val="22"/>
                <w:szCs w:val="22"/>
              </w:rPr>
              <w:t>evidenced based and appropriate to patient’s individual needs (see PGDs*)</w:t>
            </w:r>
            <w:r w:rsidR="00F032B0">
              <w:rPr>
                <w:rFonts w:cs="Arial"/>
                <w:sz w:val="22"/>
                <w:szCs w:val="22"/>
              </w:rPr>
              <w:t xml:space="preserve">. </w:t>
            </w:r>
          </w:p>
          <w:p w14:paraId="0CAFCDB4" w14:textId="77777777" w:rsidR="00207CAB" w:rsidRPr="00BF7500" w:rsidRDefault="00F032B0" w:rsidP="00F470A9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NB If prescribing aesthetic POMs, a face to face consultation is required between patient and prescriber. Video consultations are not </w:t>
            </w:r>
            <w:r w:rsidR="00471210">
              <w:rPr>
                <w:rFonts w:cs="Arial"/>
                <w:sz w:val="22"/>
                <w:szCs w:val="22"/>
              </w:rPr>
              <w:t>acceptable</w:t>
            </w:r>
          </w:p>
          <w:p w14:paraId="4F73214C" w14:textId="77777777" w:rsidR="00207CAB" w:rsidRDefault="00207CAB" w:rsidP="00283F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hanging="153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b/>
                <w:sz w:val="22"/>
                <w:szCs w:val="22"/>
              </w:rPr>
              <w:t>administration</w:t>
            </w:r>
            <w:r w:rsidRPr="00BF7500">
              <w:rPr>
                <w:rFonts w:cs="Arial"/>
                <w:sz w:val="22"/>
                <w:szCs w:val="22"/>
              </w:rPr>
              <w:t xml:space="preserve"> is safe, accurate and patient centred</w:t>
            </w:r>
          </w:p>
          <w:p w14:paraId="0ED12F36" w14:textId="77777777" w:rsidR="00206E3D" w:rsidRDefault="00207CAB" w:rsidP="00283F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hanging="153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b/>
                <w:sz w:val="22"/>
                <w:szCs w:val="22"/>
              </w:rPr>
              <w:t>supply</w:t>
            </w:r>
            <w:r w:rsidRPr="00BF7500">
              <w:rPr>
                <w:rFonts w:cs="Arial"/>
                <w:sz w:val="22"/>
                <w:szCs w:val="22"/>
              </w:rPr>
              <w:t xml:space="preserve"> to patient is packaged and labelled in line w</w:t>
            </w:r>
            <w:r w:rsidR="00206E3D">
              <w:rPr>
                <w:rFonts w:cs="Arial"/>
                <w:sz w:val="22"/>
                <w:szCs w:val="22"/>
              </w:rPr>
              <w:t xml:space="preserve">ith legal requirements/good </w:t>
            </w:r>
            <w:r w:rsidRPr="00BF7500">
              <w:rPr>
                <w:rFonts w:cs="Arial"/>
                <w:sz w:val="22"/>
                <w:szCs w:val="22"/>
              </w:rPr>
              <w:t>practic</w:t>
            </w:r>
            <w:r w:rsidR="00206E3D">
              <w:rPr>
                <w:rFonts w:cs="Arial"/>
                <w:sz w:val="22"/>
                <w:szCs w:val="22"/>
              </w:rPr>
              <w:t>e</w:t>
            </w:r>
            <w:r w:rsidR="00471210">
              <w:rPr>
                <w:rFonts w:cs="Arial"/>
                <w:sz w:val="22"/>
                <w:szCs w:val="22"/>
              </w:rPr>
              <w:t>. Services are compliant with FMD requirements if applicable</w:t>
            </w:r>
            <w:r w:rsidR="00206E3D">
              <w:rPr>
                <w:rFonts w:cs="Arial"/>
                <w:sz w:val="22"/>
                <w:szCs w:val="22"/>
              </w:rPr>
              <w:t xml:space="preserve"> </w:t>
            </w:r>
          </w:p>
          <w:p w14:paraId="0A0CF2DA" w14:textId="77777777" w:rsidR="00207CAB" w:rsidRDefault="00207CAB" w:rsidP="00283F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hanging="153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b/>
                <w:sz w:val="22"/>
                <w:szCs w:val="22"/>
              </w:rPr>
              <w:t>destruction</w:t>
            </w:r>
            <w:r w:rsidRPr="00BF7500">
              <w:rPr>
                <w:rFonts w:cs="Arial"/>
                <w:sz w:val="22"/>
                <w:szCs w:val="22"/>
              </w:rPr>
              <w:t>/</w:t>
            </w:r>
            <w:r w:rsidRPr="00BF7500">
              <w:rPr>
                <w:rFonts w:cs="Arial"/>
                <w:b/>
                <w:sz w:val="22"/>
                <w:szCs w:val="22"/>
              </w:rPr>
              <w:t>disposal</w:t>
            </w:r>
            <w:r w:rsidRPr="00BF7500">
              <w:rPr>
                <w:rFonts w:cs="Arial"/>
                <w:sz w:val="22"/>
                <w:szCs w:val="22"/>
              </w:rPr>
              <w:t xml:space="preserve"> is in line with product, environmental and legal requirements</w:t>
            </w:r>
          </w:p>
          <w:p w14:paraId="2DCD4C92" w14:textId="77777777" w:rsidR="00207CAB" w:rsidRPr="001C3EB8" w:rsidRDefault="00BB4852" w:rsidP="00BB48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8A5CF4">
              <w:rPr>
                <w:rFonts w:cs="Arial"/>
                <w:sz w:val="22"/>
                <w:szCs w:val="22"/>
              </w:rPr>
              <w:t>vi</w:t>
            </w:r>
            <w:r w:rsidR="00BE03E0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.</w:t>
            </w:r>
            <w:r w:rsidR="008A5CF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i</w:t>
            </w:r>
            <w:r w:rsidR="008A5CF4">
              <w:rPr>
                <w:rFonts w:cs="Arial"/>
                <w:sz w:val="22"/>
                <w:szCs w:val="22"/>
              </w:rPr>
              <w:t xml:space="preserve">f service uses CDs, ensure all </w:t>
            </w:r>
            <w:r w:rsidR="00575F29">
              <w:rPr>
                <w:rFonts w:cs="Arial"/>
                <w:sz w:val="22"/>
                <w:szCs w:val="22"/>
              </w:rPr>
              <w:t xml:space="preserve">CD </w:t>
            </w:r>
            <w:r>
              <w:rPr>
                <w:rFonts w:cs="Arial"/>
                <w:sz w:val="22"/>
                <w:szCs w:val="22"/>
              </w:rPr>
              <w:t xml:space="preserve">     </w:t>
            </w:r>
            <w:r w:rsidR="00575F29">
              <w:rPr>
                <w:rFonts w:cs="Arial"/>
                <w:sz w:val="22"/>
                <w:szCs w:val="22"/>
              </w:rPr>
              <w:t xml:space="preserve">procedures </w:t>
            </w:r>
            <w:r w:rsidR="008A5CF4">
              <w:rPr>
                <w:rFonts w:cs="Arial"/>
                <w:sz w:val="22"/>
                <w:szCs w:val="22"/>
              </w:rPr>
              <w:t xml:space="preserve">comply with </w:t>
            </w:r>
            <w:r w:rsidR="00575F29">
              <w:rPr>
                <w:rFonts w:cs="Arial"/>
                <w:sz w:val="22"/>
                <w:szCs w:val="22"/>
              </w:rPr>
              <w:t xml:space="preserve">legal requirements and good practice guidance. The service </w:t>
            </w:r>
            <w:r w:rsidR="00C973F3">
              <w:rPr>
                <w:rFonts w:cs="Arial"/>
                <w:sz w:val="22"/>
                <w:szCs w:val="22"/>
              </w:rPr>
              <w:t>should</w:t>
            </w:r>
            <w:r w:rsidR="00575F29">
              <w:rPr>
                <w:rFonts w:cs="Arial"/>
                <w:sz w:val="22"/>
                <w:szCs w:val="22"/>
              </w:rPr>
              <w:t xml:space="preserve"> liaise with the Home Office to check if HO license required,</w:t>
            </w:r>
          </w:p>
        </w:tc>
        <w:tc>
          <w:tcPr>
            <w:tcW w:w="992" w:type="dxa"/>
          </w:tcPr>
          <w:p w14:paraId="37FF396F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  <w:p w14:paraId="554B1A3C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D3A5181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  <w:p w14:paraId="01559650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6804" w:type="dxa"/>
          </w:tcPr>
          <w:p w14:paraId="4B742360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  <w:p w14:paraId="417DE913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  <w:p w14:paraId="166362FC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</w:tr>
      <w:tr w:rsidR="00207CAB" w:rsidRPr="00BF7500" w14:paraId="05A1759D" w14:textId="77777777" w:rsidTr="00207CAB">
        <w:tc>
          <w:tcPr>
            <w:tcW w:w="5353" w:type="dxa"/>
          </w:tcPr>
          <w:p w14:paraId="0B9FC2A8" w14:textId="77777777" w:rsidR="00207CAB" w:rsidRPr="00BF7500" w:rsidRDefault="00283FBA" w:rsidP="00283FB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cs="Arial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>
              <w:rPr>
                <w:rFonts w:cs="Arial"/>
                <w:sz w:val="22"/>
                <w:szCs w:val="22"/>
              </w:rPr>
              <w:tab/>
            </w:r>
            <w:r w:rsidR="00207CAB">
              <w:rPr>
                <w:rFonts w:cs="Arial"/>
                <w:sz w:val="22"/>
                <w:szCs w:val="22"/>
              </w:rPr>
              <w:t>There is a s</w:t>
            </w:r>
            <w:r w:rsidR="00207CAB" w:rsidRPr="00BF7500">
              <w:rPr>
                <w:rFonts w:cs="Arial"/>
                <w:sz w:val="22"/>
                <w:szCs w:val="22"/>
              </w:rPr>
              <w:t>ystem in place for development, ap</w:t>
            </w:r>
            <w:r w:rsidR="00207CAB">
              <w:rPr>
                <w:rFonts w:cs="Arial"/>
                <w:sz w:val="22"/>
                <w:szCs w:val="22"/>
              </w:rPr>
              <w:t xml:space="preserve">proval and review of the above </w:t>
            </w:r>
            <w:r w:rsidR="00207CAB" w:rsidRPr="00BF7500">
              <w:rPr>
                <w:rFonts w:cs="Arial"/>
                <w:sz w:val="22"/>
                <w:szCs w:val="22"/>
              </w:rPr>
              <w:t>by appr</w:t>
            </w:r>
            <w:r w:rsidR="00207CAB">
              <w:rPr>
                <w:rFonts w:cs="Arial"/>
                <w:sz w:val="22"/>
                <w:szCs w:val="22"/>
              </w:rPr>
              <w:t>opriate healthcare professional(s)</w:t>
            </w:r>
            <w:r w:rsidR="00207CAB" w:rsidRPr="00BF7500">
              <w:rPr>
                <w:rFonts w:cs="Arial"/>
                <w:sz w:val="22"/>
                <w:szCs w:val="22"/>
              </w:rPr>
              <w:t xml:space="preserve"> including document control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AFB60CE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  <w:p w14:paraId="68BD7408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71955C2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  <w:p w14:paraId="31FBE12C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</w:tc>
        <w:tc>
          <w:tcPr>
            <w:tcW w:w="6804" w:type="dxa"/>
          </w:tcPr>
          <w:p w14:paraId="26FA2BD4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  <w:p w14:paraId="66702B7F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  <w:p w14:paraId="78418BEA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207CAB" w:rsidRPr="00BF7500" w14:paraId="02A74247" w14:textId="77777777" w:rsidTr="00207CAB">
        <w:tc>
          <w:tcPr>
            <w:tcW w:w="5353" w:type="dxa"/>
          </w:tcPr>
          <w:p w14:paraId="1E29C734" w14:textId="77777777" w:rsidR="00207CAB" w:rsidRPr="00F00A7D" w:rsidRDefault="00283FBA" w:rsidP="00283FB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80" w:after="80" w:line="276" w:lineRule="auto"/>
              <w:ind w:left="28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>
              <w:rPr>
                <w:rFonts w:cs="Arial"/>
                <w:sz w:val="22"/>
                <w:szCs w:val="22"/>
              </w:rPr>
              <w:tab/>
            </w:r>
            <w:r w:rsidR="00207CAB" w:rsidRPr="00BF7500">
              <w:rPr>
                <w:rFonts w:cs="Arial"/>
                <w:sz w:val="22"/>
                <w:szCs w:val="22"/>
              </w:rPr>
              <w:t>*</w:t>
            </w:r>
            <w:r w:rsidR="00207CAB" w:rsidRPr="00BF7500">
              <w:rPr>
                <w:rFonts w:cs="Arial"/>
                <w:b/>
                <w:sz w:val="22"/>
                <w:szCs w:val="22"/>
              </w:rPr>
              <w:t>Patient Group Directions (PGDs)</w:t>
            </w:r>
            <w:r w:rsidR="00207CAB">
              <w:rPr>
                <w:rFonts w:cs="Arial"/>
                <w:sz w:val="22"/>
                <w:szCs w:val="22"/>
              </w:rPr>
              <w:t xml:space="preserve"> </w:t>
            </w:r>
            <w:r w:rsidR="00207CAB" w:rsidRPr="00F00A7D">
              <w:rPr>
                <w:rFonts w:cs="Arial"/>
                <w:sz w:val="22"/>
                <w:szCs w:val="22"/>
              </w:rPr>
              <w:t>are</w:t>
            </w:r>
            <w:r w:rsidR="00207CAB">
              <w:rPr>
                <w:rFonts w:cs="Arial"/>
                <w:sz w:val="22"/>
                <w:szCs w:val="22"/>
              </w:rPr>
              <w:t xml:space="preserve"> written, approved and utilised </w:t>
            </w:r>
            <w:r w:rsidR="00207CAB" w:rsidRPr="00F00A7D">
              <w:rPr>
                <w:rFonts w:cs="Arial"/>
                <w:sz w:val="22"/>
                <w:szCs w:val="22"/>
              </w:rPr>
              <w:t>according to legal requirements and good practice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3CBCE16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  <w:p w14:paraId="7CAE04AB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AF61CCA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  <w:p w14:paraId="0EBB5737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</w:tc>
        <w:tc>
          <w:tcPr>
            <w:tcW w:w="6804" w:type="dxa"/>
          </w:tcPr>
          <w:p w14:paraId="440D86B0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  <w:p w14:paraId="55F4E022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  <w:p w14:paraId="2E475C28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881E3A" w:rsidRPr="00BF7500" w14:paraId="133FB003" w14:textId="77777777" w:rsidTr="00207CAB">
        <w:tc>
          <w:tcPr>
            <w:tcW w:w="5353" w:type="dxa"/>
          </w:tcPr>
          <w:p w14:paraId="65A645CD" w14:textId="77777777" w:rsidR="00881E3A" w:rsidRDefault="00881E3A" w:rsidP="00283FB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80" w:after="80" w:line="276" w:lineRule="auto"/>
              <w:ind w:left="28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ab/>
            </w:r>
            <w:r w:rsidRPr="00BF7500">
              <w:rPr>
                <w:rFonts w:cs="Arial"/>
                <w:sz w:val="22"/>
                <w:szCs w:val="22"/>
              </w:rPr>
              <w:t xml:space="preserve">There is </w:t>
            </w:r>
            <w:r>
              <w:rPr>
                <w:rFonts w:cs="Arial"/>
                <w:sz w:val="22"/>
                <w:szCs w:val="22"/>
              </w:rPr>
              <w:t xml:space="preserve">a rolling programme of </w:t>
            </w:r>
            <w:r w:rsidRPr="00BF7500">
              <w:rPr>
                <w:rFonts w:cs="Arial"/>
                <w:sz w:val="22"/>
                <w:szCs w:val="22"/>
              </w:rPr>
              <w:t>audit</w:t>
            </w:r>
            <w:r>
              <w:rPr>
                <w:rFonts w:cs="Arial"/>
                <w:sz w:val="22"/>
                <w:szCs w:val="22"/>
              </w:rPr>
              <w:t>s</w:t>
            </w:r>
            <w:r w:rsidRPr="00BF750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to check compliance with </w:t>
            </w:r>
            <w:r w:rsidRPr="00BF7500">
              <w:rPr>
                <w:rFonts w:cs="Arial"/>
                <w:sz w:val="22"/>
                <w:szCs w:val="22"/>
              </w:rPr>
              <w:t>the medic</w:t>
            </w:r>
            <w:r>
              <w:rPr>
                <w:rFonts w:cs="Arial"/>
                <w:sz w:val="22"/>
                <w:szCs w:val="22"/>
              </w:rPr>
              <w:t>ine</w:t>
            </w:r>
            <w:r w:rsidRPr="00BF7500">
              <w:rPr>
                <w:rFonts w:cs="Arial"/>
                <w:sz w:val="22"/>
                <w:szCs w:val="22"/>
              </w:rPr>
              <w:t xml:space="preserve"> management </w:t>
            </w:r>
            <w:r>
              <w:rPr>
                <w:rFonts w:cs="Arial"/>
                <w:sz w:val="22"/>
                <w:szCs w:val="22"/>
              </w:rPr>
              <w:t>processes (i-vii) above and to identify service improvements if relevant</w:t>
            </w:r>
            <w:r w:rsidRPr="00BF750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6D0C987" w14:textId="77777777" w:rsidR="00881E3A" w:rsidRPr="00BF7500" w:rsidRDefault="00881E3A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2D01AC9" w14:textId="77777777" w:rsidR="00881E3A" w:rsidRPr="00BF7500" w:rsidRDefault="00881E3A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</w:tc>
        <w:tc>
          <w:tcPr>
            <w:tcW w:w="6804" w:type="dxa"/>
          </w:tcPr>
          <w:p w14:paraId="04A0433A" w14:textId="77777777" w:rsidR="00881E3A" w:rsidRPr="00BF7500" w:rsidRDefault="00881E3A" w:rsidP="00BF7500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</w:tbl>
    <w:p w14:paraId="0D502672" w14:textId="77777777" w:rsidR="00E14CD4" w:rsidRDefault="00E14CD4" w:rsidP="00A12B70">
      <w:pPr>
        <w:tabs>
          <w:tab w:val="center" w:pos="6980"/>
          <w:tab w:val="left" w:pos="11070"/>
        </w:tabs>
        <w:autoSpaceDE w:val="0"/>
        <w:autoSpaceDN w:val="0"/>
        <w:adjustRightInd w:val="0"/>
        <w:spacing w:before="120" w:after="120" w:line="276" w:lineRule="auto"/>
        <w:jc w:val="center"/>
      </w:pPr>
    </w:p>
    <w:p w14:paraId="56DF92F4" w14:textId="77777777" w:rsidR="00A12B70" w:rsidRDefault="00E14CD4" w:rsidP="00A12B70">
      <w:pPr>
        <w:tabs>
          <w:tab w:val="center" w:pos="6980"/>
          <w:tab w:val="left" w:pos="11070"/>
        </w:tabs>
        <w:autoSpaceDE w:val="0"/>
        <w:autoSpaceDN w:val="0"/>
        <w:adjustRightInd w:val="0"/>
        <w:spacing w:before="120" w:after="120" w:line="276" w:lineRule="auto"/>
        <w:jc w:val="center"/>
      </w:pPr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1559"/>
        <w:gridCol w:w="7229"/>
      </w:tblGrid>
      <w:tr w:rsidR="007A1A5B" w:rsidRPr="00BF7500" w14:paraId="0873A299" w14:textId="77777777" w:rsidTr="00E03285">
        <w:trPr>
          <w:tblHeader/>
        </w:trPr>
        <w:tc>
          <w:tcPr>
            <w:tcW w:w="14283" w:type="dxa"/>
            <w:gridSpan w:val="4"/>
            <w:shd w:val="clear" w:color="auto" w:fill="C0C0C0"/>
          </w:tcPr>
          <w:p w14:paraId="5A15914A" w14:textId="77777777" w:rsidR="007A1A5B" w:rsidRPr="00BF7500" w:rsidRDefault="00A12B70" w:rsidP="00BA78E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br w:type="page"/>
            </w:r>
            <w:r w:rsidR="007A1A5B" w:rsidRPr="00BF7500">
              <w:rPr>
                <w:rFonts w:cs="Arial"/>
                <w:b/>
                <w:sz w:val="28"/>
                <w:szCs w:val="28"/>
              </w:rPr>
              <w:t>2. All staff have the skills, knowledge and training appropriate to their scope of practice.</w:t>
            </w:r>
          </w:p>
        </w:tc>
      </w:tr>
      <w:tr w:rsidR="00207CAB" w:rsidRPr="00BF7500" w14:paraId="25A430B8" w14:textId="77777777" w:rsidTr="00207CAB">
        <w:trPr>
          <w:tblHeader/>
        </w:trPr>
        <w:tc>
          <w:tcPr>
            <w:tcW w:w="4077" w:type="dxa"/>
            <w:vMerge w:val="restart"/>
            <w:shd w:val="clear" w:color="auto" w:fill="C0C0C0"/>
          </w:tcPr>
          <w:p w14:paraId="57316B79" w14:textId="77777777" w:rsidR="00207CAB" w:rsidRPr="00BF7500" w:rsidRDefault="00207CAB" w:rsidP="00E0328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EVIDENCE</w:t>
            </w:r>
          </w:p>
        </w:tc>
        <w:tc>
          <w:tcPr>
            <w:tcW w:w="2977" w:type="dxa"/>
            <w:gridSpan w:val="2"/>
            <w:shd w:val="clear" w:color="auto" w:fill="C0C0C0"/>
          </w:tcPr>
          <w:p w14:paraId="1DF4DB06" w14:textId="77777777" w:rsidR="00207CAB" w:rsidRPr="00BF7500" w:rsidRDefault="00207CAB" w:rsidP="00E0328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COMPLIANCE</w:t>
            </w:r>
          </w:p>
        </w:tc>
        <w:tc>
          <w:tcPr>
            <w:tcW w:w="7229" w:type="dxa"/>
            <w:shd w:val="clear" w:color="auto" w:fill="C0C0C0"/>
          </w:tcPr>
          <w:p w14:paraId="55833564" w14:textId="77777777" w:rsidR="00207CAB" w:rsidRPr="00BF7500" w:rsidRDefault="00207CAB" w:rsidP="00E0328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COMMENTS</w:t>
            </w:r>
          </w:p>
        </w:tc>
      </w:tr>
      <w:tr w:rsidR="00207CAB" w:rsidRPr="00BF7500" w14:paraId="51BA1AE9" w14:textId="77777777" w:rsidTr="00207CAB">
        <w:trPr>
          <w:tblHeader/>
        </w:trPr>
        <w:tc>
          <w:tcPr>
            <w:tcW w:w="4077" w:type="dxa"/>
            <w:vMerge/>
            <w:shd w:val="clear" w:color="auto" w:fill="C0C0C0"/>
          </w:tcPr>
          <w:p w14:paraId="26EDD232" w14:textId="77777777" w:rsidR="00207CAB" w:rsidRPr="00BF7500" w:rsidRDefault="00207CAB" w:rsidP="00E032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shd w:val="clear" w:color="auto" w:fill="C0C0C0"/>
          </w:tcPr>
          <w:p w14:paraId="0CA5895B" w14:textId="77777777" w:rsidR="00207CAB" w:rsidRPr="00BF7500" w:rsidRDefault="00207CAB" w:rsidP="00E032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BF7500">
              <w:rPr>
                <w:rFonts w:cs="Arial"/>
              </w:rPr>
              <w:t>Yes</w:t>
            </w:r>
          </w:p>
        </w:tc>
        <w:tc>
          <w:tcPr>
            <w:tcW w:w="1559" w:type="dxa"/>
            <w:shd w:val="clear" w:color="auto" w:fill="C0C0C0"/>
          </w:tcPr>
          <w:p w14:paraId="45931C95" w14:textId="77777777" w:rsidR="00207CAB" w:rsidRPr="00BF7500" w:rsidRDefault="00207CAB" w:rsidP="00E032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BF7500">
              <w:rPr>
                <w:rFonts w:cs="Arial"/>
              </w:rPr>
              <w:t>No</w:t>
            </w:r>
          </w:p>
        </w:tc>
        <w:tc>
          <w:tcPr>
            <w:tcW w:w="7229" w:type="dxa"/>
            <w:shd w:val="clear" w:color="auto" w:fill="C0C0C0"/>
          </w:tcPr>
          <w:p w14:paraId="37BC66A2" w14:textId="77777777" w:rsidR="00207CAB" w:rsidRPr="00BF7500" w:rsidRDefault="00207CAB" w:rsidP="00E032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207CAB" w:rsidRPr="00BF7500" w14:paraId="3A8657BD" w14:textId="77777777" w:rsidTr="00207CAB">
        <w:tc>
          <w:tcPr>
            <w:tcW w:w="4077" w:type="dxa"/>
          </w:tcPr>
          <w:p w14:paraId="6BA7301D" w14:textId="77777777" w:rsidR="00207CAB" w:rsidRPr="000B05E0" w:rsidRDefault="00207CAB" w:rsidP="000B05E0">
            <w:p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a.</w:t>
            </w:r>
          </w:p>
          <w:p w14:paraId="07EDAFB7" w14:textId="77777777" w:rsidR="00207CAB" w:rsidRPr="001C3EB8" w:rsidRDefault="00207CAB" w:rsidP="00304F8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sz w:val="22"/>
                <w:szCs w:val="24"/>
              </w:rPr>
            </w:pPr>
            <w:r w:rsidRPr="001C3EB8">
              <w:rPr>
                <w:rFonts w:cs="Arial"/>
                <w:sz w:val="22"/>
                <w:szCs w:val="24"/>
              </w:rPr>
              <w:t>Staff (medical and non-medical) are appropriately qualified and trained to undertake the role</w:t>
            </w:r>
          </w:p>
          <w:p w14:paraId="447AB79A" w14:textId="77777777" w:rsidR="00207CAB" w:rsidRDefault="00207CAB" w:rsidP="00304F8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sz w:val="22"/>
                <w:szCs w:val="24"/>
              </w:rPr>
            </w:pPr>
            <w:r w:rsidRPr="001C3EB8">
              <w:rPr>
                <w:rFonts w:cs="Arial"/>
                <w:sz w:val="22"/>
                <w:szCs w:val="24"/>
              </w:rPr>
              <w:t>Staff have approp</w:t>
            </w:r>
            <w:r>
              <w:rPr>
                <w:rFonts w:cs="Arial"/>
                <w:sz w:val="22"/>
                <w:szCs w:val="24"/>
              </w:rPr>
              <w:t xml:space="preserve">riate indemnity/insurance cover  </w:t>
            </w:r>
          </w:p>
          <w:p w14:paraId="32E26AA9" w14:textId="77777777" w:rsidR="00207CAB" w:rsidRDefault="00207CAB" w:rsidP="00304F8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S</w:t>
            </w:r>
            <w:r w:rsidRPr="001C3EB8">
              <w:rPr>
                <w:rFonts w:cs="Arial"/>
                <w:sz w:val="22"/>
                <w:szCs w:val="24"/>
              </w:rPr>
              <w:t>tatus of and authority of each prescriber can be identified</w:t>
            </w:r>
            <w:r w:rsidR="00764DDD">
              <w:rPr>
                <w:rFonts w:cs="Arial"/>
                <w:sz w:val="22"/>
                <w:szCs w:val="24"/>
              </w:rPr>
              <w:t xml:space="preserve"> and verified annually</w:t>
            </w:r>
          </w:p>
          <w:p w14:paraId="33229576" w14:textId="77777777" w:rsidR="00207CAB" w:rsidRDefault="00881E3A" w:rsidP="00E14CD4">
            <w:p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e.g.</w:t>
            </w:r>
            <w:r w:rsidR="00207CAB">
              <w:rPr>
                <w:rFonts w:cs="Arial"/>
                <w:sz w:val="22"/>
                <w:szCs w:val="24"/>
              </w:rPr>
              <w:t xml:space="preserve"> check nurse</w:t>
            </w:r>
            <w:r w:rsidR="00994107">
              <w:rPr>
                <w:rFonts w:cs="Arial"/>
                <w:sz w:val="22"/>
                <w:szCs w:val="24"/>
              </w:rPr>
              <w:t xml:space="preserve"> status with NMC register</w:t>
            </w:r>
            <w:r w:rsidR="00207CAB">
              <w:rPr>
                <w:rFonts w:cs="Arial"/>
                <w:sz w:val="22"/>
                <w:szCs w:val="24"/>
              </w:rPr>
              <w:t xml:space="preserve"> V300 </w:t>
            </w:r>
            <w:r w:rsidR="00994107">
              <w:rPr>
                <w:rFonts w:cs="Arial"/>
                <w:sz w:val="22"/>
                <w:szCs w:val="24"/>
              </w:rPr>
              <w:t>–independent/supplementary prescriber status</w:t>
            </w:r>
          </w:p>
          <w:p w14:paraId="50CC8EF5" w14:textId="77777777" w:rsidR="00031B68" w:rsidRPr="00031B68" w:rsidRDefault="00031B68" w:rsidP="0037692D">
            <w:p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sz w:val="22"/>
                <w:szCs w:val="24"/>
              </w:rPr>
            </w:pPr>
            <w:r w:rsidRPr="00031B68">
              <w:rPr>
                <w:rFonts w:cs="Arial"/>
                <w:b/>
                <w:sz w:val="22"/>
                <w:szCs w:val="24"/>
              </w:rPr>
              <w:t xml:space="preserve">NB: </w:t>
            </w:r>
            <w:r w:rsidR="009F18BC">
              <w:rPr>
                <w:rFonts w:cs="Arial"/>
                <w:b/>
                <w:sz w:val="22"/>
                <w:szCs w:val="24"/>
              </w:rPr>
              <w:t xml:space="preserve">A </w:t>
            </w:r>
            <w:r>
              <w:rPr>
                <w:rFonts w:cs="Arial"/>
                <w:sz w:val="22"/>
                <w:szCs w:val="24"/>
              </w:rPr>
              <w:t>Private Prescription code may be required from the local NHS Health Board</w:t>
            </w:r>
            <w:r w:rsidR="00764DDD">
              <w:rPr>
                <w:rFonts w:cs="Arial"/>
                <w:sz w:val="22"/>
                <w:szCs w:val="24"/>
              </w:rPr>
              <w:t xml:space="preserve"> </w:t>
            </w:r>
            <w:r w:rsidR="0037692D">
              <w:rPr>
                <w:rFonts w:cs="Arial"/>
                <w:sz w:val="22"/>
                <w:szCs w:val="24"/>
              </w:rPr>
              <w:t>if prescriber wishes to prescribe CDs on a private prescription</w:t>
            </w:r>
          </w:p>
        </w:tc>
        <w:tc>
          <w:tcPr>
            <w:tcW w:w="1418" w:type="dxa"/>
          </w:tcPr>
          <w:p w14:paraId="52952498" w14:textId="77777777" w:rsidR="00207CAB" w:rsidRPr="001C3EB8" w:rsidRDefault="00207CAB" w:rsidP="00E0328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3EA9C205" w14:textId="77777777" w:rsidR="00207CAB" w:rsidRPr="001C3EB8" w:rsidRDefault="00207CAB" w:rsidP="00E0328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22"/>
              </w:rPr>
            </w:pPr>
          </w:p>
        </w:tc>
        <w:tc>
          <w:tcPr>
            <w:tcW w:w="7229" w:type="dxa"/>
          </w:tcPr>
          <w:p w14:paraId="11851BC0" w14:textId="77777777" w:rsidR="00207CAB" w:rsidRPr="001C3EB8" w:rsidRDefault="00207CAB" w:rsidP="00E0328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22"/>
              </w:rPr>
            </w:pPr>
          </w:p>
        </w:tc>
      </w:tr>
      <w:tr w:rsidR="00207CAB" w:rsidRPr="00BF7500" w14:paraId="2FEAD33F" w14:textId="77777777" w:rsidTr="00207CAB">
        <w:tc>
          <w:tcPr>
            <w:tcW w:w="4077" w:type="dxa"/>
          </w:tcPr>
          <w:p w14:paraId="4EE0AFF9" w14:textId="77777777" w:rsidR="00207CAB" w:rsidRPr="001C3EB8" w:rsidRDefault="00207CAB" w:rsidP="00E14CD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76" w:lineRule="auto"/>
              <w:ind w:left="284"/>
              <w:rPr>
                <w:rFonts w:cs="Arial"/>
                <w:sz w:val="22"/>
                <w:szCs w:val="24"/>
              </w:rPr>
            </w:pPr>
            <w:r w:rsidRPr="001C3EB8">
              <w:rPr>
                <w:rFonts w:cs="Arial"/>
                <w:sz w:val="22"/>
                <w:szCs w:val="24"/>
              </w:rPr>
              <w:t>Cross section of staff training records to ensure practice remains up to date and relevant (</w:t>
            </w:r>
            <w:r w:rsidR="00881E3A" w:rsidRPr="001C3EB8">
              <w:rPr>
                <w:rFonts w:cs="Arial"/>
                <w:sz w:val="22"/>
                <w:szCs w:val="24"/>
              </w:rPr>
              <w:t>i.e.</w:t>
            </w:r>
            <w:r w:rsidR="000949E5">
              <w:rPr>
                <w:rFonts w:cs="Arial"/>
                <w:sz w:val="22"/>
                <w:szCs w:val="24"/>
              </w:rPr>
              <w:t xml:space="preserve"> </w:t>
            </w:r>
            <w:r w:rsidRPr="001C3EB8">
              <w:rPr>
                <w:rFonts w:cs="Arial"/>
                <w:sz w:val="22"/>
                <w:szCs w:val="24"/>
              </w:rPr>
              <w:t>select from medical, pharmacy and nursing) and review:</w:t>
            </w:r>
          </w:p>
          <w:p w14:paraId="1CCBB3C8" w14:textId="77777777" w:rsidR="00207CAB" w:rsidRPr="001C3EB8" w:rsidRDefault="00207CAB" w:rsidP="00E03285">
            <w:pPr>
              <w:numPr>
                <w:ilvl w:val="0"/>
                <w:numId w:val="12"/>
              </w:numPr>
              <w:tabs>
                <w:tab w:val="clear" w:pos="426"/>
                <w:tab w:val="num" w:pos="709"/>
              </w:tabs>
              <w:autoSpaceDE w:val="0"/>
              <w:autoSpaceDN w:val="0"/>
              <w:adjustRightInd w:val="0"/>
              <w:spacing w:after="120" w:line="276" w:lineRule="auto"/>
              <w:ind w:firstLine="141"/>
              <w:rPr>
                <w:rFonts w:cs="Arial"/>
                <w:sz w:val="22"/>
                <w:szCs w:val="24"/>
              </w:rPr>
            </w:pPr>
            <w:r w:rsidRPr="001C3EB8">
              <w:rPr>
                <w:rFonts w:cs="Arial"/>
                <w:sz w:val="22"/>
                <w:szCs w:val="24"/>
              </w:rPr>
              <w:t xml:space="preserve">Details of training received, </w:t>
            </w:r>
            <w:r w:rsidRPr="001C3EB8">
              <w:rPr>
                <w:rFonts w:cs="Arial"/>
                <w:sz w:val="22"/>
                <w:szCs w:val="24"/>
              </w:rPr>
              <w:tab/>
              <w:t>specialist clinical updates etc</w:t>
            </w:r>
          </w:p>
          <w:p w14:paraId="4DBCCEB5" w14:textId="77777777" w:rsidR="00207CAB" w:rsidRPr="001C3EB8" w:rsidRDefault="00207CAB" w:rsidP="00E03285">
            <w:pPr>
              <w:numPr>
                <w:ilvl w:val="0"/>
                <w:numId w:val="12"/>
              </w:numPr>
              <w:tabs>
                <w:tab w:val="clear" w:pos="426"/>
                <w:tab w:val="num" w:pos="709"/>
              </w:tabs>
              <w:autoSpaceDE w:val="0"/>
              <w:autoSpaceDN w:val="0"/>
              <w:adjustRightInd w:val="0"/>
              <w:spacing w:after="120" w:line="276" w:lineRule="auto"/>
              <w:ind w:firstLine="141"/>
              <w:rPr>
                <w:rFonts w:cs="Arial"/>
                <w:sz w:val="22"/>
                <w:szCs w:val="24"/>
              </w:rPr>
            </w:pPr>
            <w:r w:rsidRPr="001C3EB8">
              <w:rPr>
                <w:rFonts w:cs="Arial"/>
                <w:sz w:val="22"/>
                <w:szCs w:val="24"/>
              </w:rPr>
              <w:t xml:space="preserve">competency assessments if  </w:t>
            </w:r>
            <w:r w:rsidRPr="001C3EB8">
              <w:rPr>
                <w:rFonts w:cs="Arial"/>
                <w:sz w:val="22"/>
                <w:szCs w:val="24"/>
              </w:rPr>
              <w:tab/>
              <w:t>appropriate</w:t>
            </w:r>
          </w:p>
        </w:tc>
        <w:tc>
          <w:tcPr>
            <w:tcW w:w="1418" w:type="dxa"/>
          </w:tcPr>
          <w:p w14:paraId="5F52C16E" w14:textId="77777777" w:rsidR="00207CAB" w:rsidRPr="001C3EB8" w:rsidRDefault="00207CAB" w:rsidP="00E0328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04D38456" w14:textId="77777777" w:rsidR="00207CAB" w:rsidRPr="001C3EB8" w:rsidRDefault="00207CAB" w:rsidP="00E0328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22"/>
              </w:rPr>
            </w:pPr>
          </w:p>
        </w:tc>
        <w:tc>
          <w:tcPr>
            <w:tcW w:w="7229" w:type="dxa"/>
          </w:tcPr>
          <w:p w14:paraId="418895E2" w14:textId="77777777" w:rsidR="00207CAB" w:rsidRPr="001C3EB8" w:rsidRDefault="00207CAB" w:rsidP="00E0328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22"/>
              </w:rPr>
            </w:pPr>
          </w:p>
        </w:tc>
      </w:tr>
    </w:tbl>
    <w:p w14:paraId="5EB6F10D" w14:textId="77777777" w:rsidR="007A1A5B" w:rsidRDefault="007A1A5B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2B4A5F68" w14:textId="77777777" w:rsidR="00881E3A" w:rsidRDefault="00881E3A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5F3AF0E5" w14:textId="77777777" w:rsidR="00881E3A" w:rsidRDefault="00881E3A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73387268" w14:textId="77777777" w:rsidR="00881E3A" w:rsidRDefault="00881E3A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5789EB3A" w14:textId="77777777" w:rsidR="00881E3A" w:rsidRDefault="00881E3A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111FC31" w14:textId="77777777" w:rsidR="00881E3A" w:rsidRDefault="00881E3A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0A04C1C4" w14:textId="77777777" w:rsidR="00881E3A" w:rsidRDefault="00881E3A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738A2722" w14:textId="77777777" w:rsidR="00881E3A" w:rsidRDefault="00881E3A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160C46A1" w14:textId="77777777" w:rsidR="00881E3A" w:rsidRDefault="00881E3A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FFE4AF4" w14:textId="77777777" w:rsidR="00881E3A" w:rsidRDefault="00881E3A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098E62E3" w14:textId="77777777" w:rsidR="00881E3A" w:rsidRPr="00BF7500" w:rsidRDefault="00881E3A" w:rsidP="007A1A5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367455D6" w14:textId="77777777" w:rsidR="00141CF8" w:rsidRPr="00BF7500" w:rsidRDefault="00141CF8" w:rsidP="00BF7500">
      <w:pPr>
        <w:spacing w:line="276" w:lineRule="auto"/>
        <w:rPr>
          <w:rFonts w:cs="Arial"/>
          <w:sz w:val="2"/>
          <w:szCs w:val="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850"/>
        <w:gridCol w:w="993"/>
        <w:gridCol w:w="6378"/>
      </w:tblGrid>
      <w:tr w:rsidR="00E14CE3" w:rsidRPr="00BF7500" w14:paraId="35C45269" w14:textId="77777777" w:rsidTr="00111B44">
        <w:trPr>
          <w:tblHeader/>
        </w:trPr>
        <w:tc>
          <w:tcPr>
            <w:tcW w:w="14283" w:type="dxa"/>
            <w:gridSpan w:val="4"/>
            <w:shd w:val="clear" w:color="auto" w:fill="C0C0C0"/>
          </w:tcPr>
          <w:p w14:paraId="280DD580" w14:textId="77777777" w:rsidR="00E14CE3" w:rsidRPr="00BF7500" w:rsidRDefault="00502ED4" w:rsidP="00BA78ED">
            <w:pPr>
              <w:autoSpaceDE w:val="0"/>
              <w:autoSpaceDN w:val="0"/>
              <w:adjustRightInd w:val="0"/>
              <w:spacing w:before="120" w:after="120" w:line="276" w:lineRule="auto"/>
              <w:ind w:left="360"/>
              <w:jc w:val="center"/>
              <w:rPr>
                <w:rFonts w:cs="Arial"/>
                <w:b/>
                <w:sz w:val="28"/>
                <w:szCs w:val="28"/>
              </w:rPr>
            </w:pPr>
            <w:r w:rsidRPr="00BF7500">
              <w:rPr>
                <w:rFonts w:cs="Arial"/>
                <w:b/>
                <w:sz w:val="28"/>
                <w:szCs w:val="28"/>
              </w:rPr>
              <w:t xml:space="preserve">3. </w:t>
            </w:r>
            <w:r w:rsidR="00E14CE3" w:rsidRPr="00BF7500">
              <w:rPr>
                <w:rFonts w:cs="Arial"/>
                <w:b/>
                <w:sz w:val="28"/>
                <w:szCs w:val="28"/>
              </w:rPr>
              <w:t>The</w:t>
            </w:r>
            <w:r w:rsidR="00047C3C" w:rsidRPr="00BF7500">
              <w:rPr>
                <w:rFonts w:cs="Arial"/>
                <w:b/>
                <w:sz w:val="28"/>
                <w:szCs w:val="28"/>
              </w:rPr>
              <w:t>re is a</w:t>
            </w:r>
            <w:r w:rsidR="00E5230A" w:rsidRPr="00BF7500">
              <w:rPr>
                <w:rFonts w:cs="Arial"/>
                <w:b/>
                <w:sz w:val="28"/>
                <w:szCs w:val="28"/>
              </w:rPr>
              <w:t xml:space="preserve"> </w:t>
            </w:r>
            <w:r w:rsidR="007366AF" w:rsidRPr="00BF7500">
              <w:rPr>
                <w:rFonts w:cs="Arial"/>
                <w:b/>
                <w:sz w:val="28"/>
                <w:szCs w:val="28"/>
              </w:rPr>
              <w:t>cons</w:t>
            </w:r>
            <w:r w:rsidR="00E5230A" w:rsidRPr="00BF7500">
              <w:rPr>
                <w:rFonts w:cs="Arial"/>
                <w:b/>
                <w:sz w:val="28"/>
                <w:szCs w:val="28"/>
              </w:rPr>
              <w:t xml:space="preserve">ent/request for treatment  </w:t>
            </w:r>
            <w:r w:rsidR="00047C3C" w:rsidRPr="00BF7500">
              <w:rPr>
                <w:rFonts w:cs="Arial"/>
                <w:b/>
                <w:sz w:val="28"/>
                <w:szCs w:val="28"/>
              </w:rPr>
              <w:t>policy</w:t>
            </w:r>
            <w:r w:rsidR="00E14CE3" w:rsidRPr="00BF7500">
              <w:rPr>
                <w:rFonts w:cs="Arial"/>
                <w:b/>
                <w:sz w:val="28"/>
                <w:szCs w:val="28"/>
              </w:rPr>
              <w:t xml:space="preserve"> and </w:t>
            </w:r>
            <w:r w:rsidR="00047C3C" w:rsidRPr="00BF7500">
              <w:rPr>
                <w:rFonts w:cs="Arial"/>
                <w:b/>
                <w:sz w:val="28"/>
                <w:szCs w:val="28"/>
              </w:rPr>
              <w:t>availability of medicines information for the relevant treatment(s)</w:t>
            </w:r>
          </w:p>
        </w:tc>
      </w:tr>
      <w:tr w:rsidR="00207CAB" w:rsidRPr="00BF7500" w14:paraId="1E2EE0D1" w14:textId="77777777" w:rsidTr="00207CAB">
        <w:trPr>
          <w:tblHeader/>
        </w:trPr>
        <w:tc>
          <w:tcPr>
            <w:tcW w:w="6062" w:type="dxa"/>
            <w:vMerge w:val="restart"/>
            <w:shd w:val="clear" w:color="auto" w:fill="C0C0C0"/>
          </w:tcPr>
          <w:p w14:paraId="479A67DA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EVIDENCE</w:t>
            </w:r>
          </w:p>
        </w:tc>
        <w:tc>
          <w:tcPr>
            <w:tcW w:w="1843" w:type="dxa"/>
            <w:gridSpan w:val="2"/>
            <w:shd w:val="clear" w:color="auto" w:fill="C0C0C0"/>
          </w:tcPr>
          <w:p w14:paraId="098EEAA5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COMPLIANCE</w:t>
            </w:r>
          </w:p>
        </w:tc>
        <w:tc>
          <w:tcPr>
            <w:tcW w:w="6378" w:type="dxa"/>
            <w:shd w:val="clear" w:color="auto" w:fill="C0C0C0"/>
          </w:tcPr>
          <w:p w14:paraId="4ACC6441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COMMENTS</w:t>
            </w:r>
          </w:p>
        </w:tc>
      </w:tr>
      <w:tr w:rsidR="00207CAB" w:rsidRPr="00BF7500" w14:paraId="17D9C26D" w14:textId="77777777" w:rsidTr="00207CAB">
        <w:trPr>
          <w:tblHeader/>
        </w:trPr>
        <w:tc>
          <w:tcPr>
            <w:tcW w:w="6062" w:type="dxa"/>
            <w:vMerge/>
            <w:shd w:val="clear" w:color="auto" w:fill="C0C0C0"/>
          </w:tcPr>
          <w:p w14:paraId="0773652E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C0C0C0"/>
          </w:tcPr>
          <w:p w14:paraId="70FD527A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BF7500">
              <w:rPr>
                <w:rFonts w:cs="Arial"/>
              </w:rPr>
              <w:t>Yes</w:t>
            </w:r>
          </w:p>
        </w:tc>
        <w:tc>
          <w:tcPr>
            <w:tcW w:w="993" w:type="dxa"/>
            <w:shd w:val="clear" w:color="auto" w:fill="C0C0C0"/>
          </w:tcPr>
          <w:p w14:paraId="4151F813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BF7500">
              <w:rPr>
                <w:rFonts w:cs="Arial"/>
              </w:rPr>
              <w:t>No</w:t>
            </w:r>
          </w:p>
        </w:tc>
        <w:tc>
          <w:tcPr>
            <w:tcW w:w="6378" w:type="dxa"/>
            <w:shd w:val="clear" w:color="auto" w:fill="C0C0C0"/>
          </w:tcPr>
          <w:p w14:paraId="00A6BE28" w14:textId="77777777" w:rsidR="00207CAB" w:rsidRPr="00BF7500" w:rsidRDefault="00207CAB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BF7500">
              <w:rPr>
                <w:rFonts w:cs="Arial"/>
                <w:sz w:val="20"/>
              </w:rPr>
              <w:t xml:space="preserve"> </w:t>
            </w:r>
          </w:p>
        </w:tc>
      </w:tr>
      <w:tr w:rsidR="00207CAB" w:rsidRPr="00BF7500" w14:paraId="72314066" w14:textId="77777777" w:rsidTr="00207CAB">
        <w:tc>
          <w:tcPr>
            <w:tcW w:w="6062" w:type="dxa"/>
          </w:tcPr>
          <w:p w14:paraId="1804846D" w14:textId="77777777" w:rsidR="00207CAB" w:rsidRPr="00906892" w:rsidRDefault="00207CAB" w:rsidP="0019490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cs="Arial"/>
                <w:sz w:val="22"/>
                <w:szCs w:val="22"/>
              </w:rPr>
            </w:pPr>
            <w:r w:rsidRPr="00906892">
              <w:rPr>
                <w:rFonts w:cs="Arial"/>
                <w:sz w:val="22"/>
                <w:szCs w:val="22"/>
              </w:rPr>
              <w:t>Service policy and example(s) of completed documentation</w:t>
            </w:r>
          </w:p>
        </w:tc>
        <w:tc>
          <w:tcPr>
            <w:tcW w:w="850" w:type="dxa"/>
          </w:tcPr>
          <w:p w14:paraId="00590AC1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14:paraId="72FE2BF8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</w:tc>
        <w:tc>
          <w:tcPr>
            <w:tcW w:w="6378" w:type="dxa"/>
          </w:tcPr>
          <w:p w14:paraId="1BE9C4D8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</w:tc>
      </w:tr>
      <w:tr w:rsidR="00207CAB" w:rsidRPr="00BF7500" w14:paraId="665384BA" w14:textId="77777777" w:rsidTr="00207CAB">
        <w:tc>
          <w:tcPr>
            <w:tcW w:w="6062" w:type="dxa"/>
          </w:tcPr>
          <w:p w14:paraId="66807027" w14:textId="77777777" w:rsidR="00207CAB" w:rsidRPr="00BF7500" w:rsidRDefault="00207CAB" w:rsidP="0019490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>If applicable, policy for obtaining consent to information sharing with the patient’s GP in accordance with General Medical Council (GMC) standards and documented evidence in case note review</w:t>
            </w:r>
          </w:p>
        </w:tc>
        <w:tc>
          <w:tcPr>
            <w:tcW w:w="850" w:type="dxa"/>
          </w:tcPr>
          <w:p w14:paraId="685B85F8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  <w:p w14:paraId="1A2F7A53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14:paraId="2A7485F7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  <w:p w14:paraId="534416F7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</w:tc>
        <w:tc>
          <w:tcPr>
            <w:tcW w:w="6378" w:type="dxa"/>
          </w:tcPr>
          <w:p w14:paraId="7631F172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  <w:p w14:paraId="75089BF2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</w:tc>
      </w:tr>
      <w:tr w:rsidR="00207CAB" w:rsidRPr="00BF7500" w14:paraId="198CEE09" w14:textId="77777777" w:rsidTr="00207CAB">
        <w:tc>
          <w:tcPr>
            <w:tcW w:w="6062" w:type="dxa"/>
          </w:tcPr>
          <w:p w14:paraId="2D17D07A" w14:textId="77777777" w:rsidR="00207CAB" w:rsidRPr="00906892" w:rsidRDefault="00207CAB" w:rsidP="0019490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 xml:space="preserve">Availability of medicines information for patients and staff (to include side effects, interactions, </w:t>
            </w:r>
            <w:r w:rsidR="00383326">
              <w:rPr>
                <w:rFonts w:cs="Arial"/>
                <w:sz w:val="22"/>
                <w:szCs w:val="22"/>
              </w:rPr>
              <w:t xml:space="preserve">highlight if unlicensed/off label use, </w:t>
            </w:r>
            <w:r w:rsidR="00E91649">
              <w:rPr>
                <w:rFonts w:cs="Arial"/>
                <w:sz w:val="22"/>
                <w:szCs w:val="22"/>
              </w:rPr>
              <w:t xml:space="preserve">how to </w:t>
            </w:r>
            <w:r w:rsidRPr="00BF7500">
              <w:rPr>
                <w:rFonts w:cs="Arial"/>
                <w:sz w:val="22"/>
                <w:szCs w:val="22"/>
              </w:rPr>
              <w:t xml:space="preserve">access emergency services if needed etc) </w:t>
            </w:r>
          </w:p>
        </w:tc>
        <w:tc>
          <w:tcPr>
            <w:tcW w:w="850" w:type="dxa"/>
          </w:tcPr>
          <w:p w14:paraId="05A5AA4C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  <w:p w14:paraId="3F82CE25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14:paraId="182B458C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  <w:p w14:paraId="4F17D91C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</w:tc>
        <w:tc>
          <w:tcPr>
            <w:tcW w:w="6378" w:type="dxa"/>
          </w:tcPr>
          <w:p w14:paraId="60F0EB6D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  <w:p w14:paraId="15848FCA" w14:textId="77777777" w:rsidR="00207CAB" w:rsidRPr="00BF7500" w:rsidRDefault="00207CAB" w:rsidP="00906892">
            <w:pPr>
              <w:autoSpaceDE w:val="0"/>
              <w:autoSpaceDN w:val="0"/>
              <w:adjustRightInd w:val="0"/>
              <w:spacing w:before="240" w:line="276" w:lineRule="auto"/>
              <w:rPr>
                <w:rFonts w:cs="Arial"/>
                <w:sz w:val="20"/>
              </w:rPr>
            </w:pPr>
          </w:p>
        </w:tc>
      </w:tr>
    </w:tbl>
    <w:p w14:paraId="4E9484D8" w14:textId="77777777" w:rsidR="00BA78ED" w:rsidRDefault="00BA78ED" w:rsidP="00BF7500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32B92770" w14:textId="77777777" w:rsidR="00881E3A" w:rsidRDefault="00881E3A" w:rsidP="00BF7500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042ACCC8" w14:textId="77777777" w:rsidR="00881E3A" w:rsidRDefault="00881E3A" w:rsidP="00BF7500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78FEC701" w14:textId="77777777" w:rsidR="00881E3A" w:rsidRDefault="00881E3A" w:rsidP="00BF7500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12573F6" w14:textId="77777777" w:rsidR="00881E3A" w:rsidRDefault="00881E3A" w:rsidP="00BF7500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74DE9548" w14:textId="77777777" w:rsidR="00881E3A" w:rsidRDefault="00881E3A" w:rsidP="00BF7500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1A11E119" w14:textId="77777777" w:rsidR="00881E3A" w:rsidRDefault="00881E3A" w:rsidP="00BF7500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3AF52BF6" w14:textId="77777777" w:rsidR="00881E3A" w:rsidRDefault="00881E3A" w:rsidP="00BF7500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AA458D4" w14:textId="77777777" w:rsidR="00881E3A" w:rsidRPr="00BF7500" w:rsidRDefault="00881E3A" w:rsidP="00BF7500">
      <w:pPr>
        <w:autoSpaceDE w:val="0"/>
        <w:autoSpaceDN w:val="0"/>
        <w:adjustRightInd w:val="0"/>
        <w:spacing w:line="276" w:lineRule="auto"/>
        <w:rPr>
          <w:rFonts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134"/>
        <w:gridCol w:w="1275"/>
        <w:gridCol w:w="5670"/>
      </w:tblGrid>
      <w:tr w:rsidR="00E14CE3" w:rsidRPr="00BF7500" w14:paraId="52ACD7A9" w14:textId="77777777" w:rsidTr="008D1C2C">
        <w:trPr>
          <w:tblHeader/>
        </w:trPr>
        <w:tc>
          <w:tcPr>
            <w:tcW w:w="14283" w:type="dxa"/>
            <w:gridSpan w:val="4"/>
            <w:shd w:val="clear" w:color="auto" w:fill="C0C0C0"/>
          </w:tcPr>
          <w:p w14:paraId="3DF09C66" w14:textId="77777777" w:rsidR="00E14CE3" w:rsidRPr="00BF7500" w:rsidRDefault="00E14CE3" w:rsidP="00BA78E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BF7500">
              <w:rPr>
                <w:rFonts w:cs="Arial"/>
                <w:b/>
                <w:sz w:val="28"/>
                <w:szCs w:val="28"/>
              </w:rPr>
              <w:t xml:space="preserve">All clinical incidents </w:t>
            </w:r>
            <w:r w:rsidR="00B272E3" w:rsidRPr="00BF7500">
              <w:rPr>
                <w:rFonts w:cs="Arial"/>
                <w:b/>
                <w:sz w:val="28"/>
                <w:szCs w:val="28"/>
              </w:rPr>
              <w:t xml:space="preserve">and alerts </w:t>
            </w:r>
            <w:r w:rsidRPr="00BF7500">
              <w:rPr>
                <w:rFonts w:cs="Arial"/>
                <w:b/>
                <w:sz w:val="28"/>
                <w:szCs w:val="28"/>
              </w:rPr>
              <w:t>relating to avoidable harm and near miss events are documented, reviewed, and learning shared</w:t>
            </w:r>
          </w:p>
        </w:tc>
      </w:tr>
      <w:tr w:rsidR="000C0E86" w:rsidRPr="00BF7500" w14:paraId="7549C8D3" w14:textId="77777777" w:rsidTr="000C0E86">
        <w:trPr>
          <w:tblHeader/>
        </w:trPr>
        <w:tc>
          <w:tcPr>
            <w:tcW w:w="6204" w:type="dxa"/>
            <w:vMerge w:val="restart"/>
            <w:shd w:val="clear" w:color="auto" w:fill="C0C0C0"/>
          </w:tcPr>
          <w:p w14:paraId="4BDA49BB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EVIDENCE</w:t>
            </w:r>
          </w:p>
        </w:tc>
        <w:tc>
          <w:tcPr>
            <w:tcW w:w="2409" w:type="dxa"/>
            <w:gridSpan w:val="2"/>
            <w:shd w:val="clear" w:color="auto" w:fill="C0C0C0"/>
          </w:tcPr>
          <w:p w14:paraId="104B74E3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COMPLIANCE</w:t>
            </w:r>
          </w:p>
        </w:tc>
        <w:tc>
          <w:tcPr>
            <w:tcW w:w="5670" w:type="dxa"/>
            <w:vMerge w:val="restart"/>
            <w:shd w:val="clear" w:color="auto" w:fill="C0C0C0"/>
          </w:tcPr>
          <w:p w14:paraId="39CFD5CC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BF7500">
              <w:rPr>
                <w:rFonts w:cs="Arial"/>
                <w:b/>
              </w:rPr>
              <w:t>COMMENTS</w:t>
            </w:r>
          </w:p>
        </w:tc>
      </w:tr>
      <w:tr w:rsidR="000C0E86" w:rsidRPr="00BF7500" w14:paraId="1AAF1652" w14:textId="77777777" w:rsidTr="000C0E86">
        <w:trPr>
          <w:tblHeader/>
        </w:trPr>
        <w:tc>
          <w:tcPr>
            <w:tcW w:w="6204" w:type="dxa"/>
            <w:vMerge/>
            <w:shd w:val="clear" w:color="auto" w:fill="C0C0C0"/>
          </w:tcPr>
          <w:p w14:paraId="2AAA3F10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C0C0C0"/>
          </w:tcPr>
          <w:p w14:paraId="60421EC1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BF7500">
              <w:rPr>
                <w:rFonts w:cs="Arial"/>
              </w:rPr>
              <w:t>Yes</w:t>
            </w:r>
          </w:p>
        </w:tc>
        <w:tc>
          <w:tcPr>
            <w:tcW w:w="1275" w:type="dxa"/>
            <w:shd w:val="clear" w:color="auto" w:fill="C0C0C0"/>
          </w:tcPr>
          <w:p w14:paraId="63A2B910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BF7500">
              <w:rPr>
                <w:rFonts w:cs="Arial"/>
              </w:rPr>
              <w:t>No</w:t>
            </w:r>
          </w:p>
        </w:tc>
        <w:tc>
          <w:tcPr>
            <w:tcW w:w="5670" w:type="dxa"/>
            <w:vMerge/>
            <w:shd w:val="clear" w:color="auto" w:fill="C0C0C0"/>
          </w:tcPr>
          <w:p w14:paraId="74A28AAD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0C0E86" w:rsidRPr="00BF7500" w14:paraId="62D4AFE1" w14:textId="77777777" w:rsidTr="000C0E86">
        <w:tc>
          <w:tcPr>
            <w:tcW w:w="6204" w:type="dxa"/>
          </w:tcPr>
          <w:p w14:paraId="49F80AD9" w14:textId="77777777" w:rsidR="000C0E86" w:rsidRPr="00BF7500" w:rsidRDefault="000C0E86" w:rsidP="00E14C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>Service incident management policy and investigation process</w:t>
            </w:r>
          </w:p>
        </w:tc>
        <w:tc>
          <w:tcPr>
            <w:tcW w:w="1134" w:type="dxa"/>
          </w:tcPr>
          <w:p w14:paraId="4BC5167A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  <w:p w14:paraId="62FC1285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</w:tcPr>
          <w:p w14:paraId="7B5F6E1A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  <w:p w14:paraId="170FC9F8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670" w:type="dxa"/>
          </w:tcPr>
          <w:p w14:paraId="53C3DF92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  <w:p w14:paraId="1C64D1E3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</w:tr>
      <w:tr w:rsidR="000C0E86" w:rsidRPr="00BF7500" w14:paraId="195793D7" w14:textId="77777777" w:rsidTr="000C0E86">
        <w:tc>
          <w:tcPr>
            <w:tcW w:w="6204" w:type="dxa"/>
          </w:tcPr>
          <w:p w14:paraId="146C3058" w14:textId="77777777" w:rsidR="000C0E86" w:rsidRPr="00BF7500" w:rsidRDefault="000C0E86" w:rsidP="001949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>System(s) for:</w:t>
            </w:r>
          </w:p>
          <w:p w14:paraId="15875F23" w14:textId="77777777" w:rsidR="000C0E86" w:rsidRPr="00BF7500" w:rsidRDefault="000C0E86" w:rsidP="0019490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709" w:hanging="283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 xml:space="preserve">documenting and reviewing clinical incidents of avoidable harm and near miss events </w:t>
            </w:r>
          </w:p>
          <w:p w14:paraId="055979EA" w14:textId="77777777" w:rsidR="000C0E86" w:rsidRPr="00BF7500" w:rsidRDefault="000C0E86" w:rsidP="0019490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709" w:hanging="283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>reporting incidents to HIS (notifications)</w:t>
            </w:r>
            <w:r>
              <w:rPr>
                <w:rFonts w:cs="Arial"/>
                <w:sz w:val="22"/>
                <w:szCs w:val="22"/>
              </w:rPr>
              <w:t xml:space="preserve"> if applicable</w:t>
            </w:r>
          </w:p>
          <w:p w14:paraId="54A6C253" w14:textId="77777777" w:rsidR="000C0E86" w:rsidRPr="00BF7500" w:rsidRDefault="000C0E86" w:rsidP="0019490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709" w:hanging="283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>documenting actions taken / changes made as a result of incident reports</w:t>
            </w:r>
          </w:p>
          <w:p w14:paraId="1C79CC76" w14:textId="77777777" w:rsidR="000C0E86" w:rsidRPr="00906892" w:rsidRDefault="00D12040" w:rsidP="000949E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709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signing up, </w:t>
            </w:r>
            <w:r w:rsidR="000C0E86" w:rsidRPr="00BF7500">
              <w:rPr>
                <w:rFonts w:cs="Arial"/>
                <w:sz w:val="22"/>
                <w:szCs w:val="22"/>
              </w:rPr>
              <w:t>receipt and action on relevant alerts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81E3A">
              <w:rPr>
                <w:rFonts w:cs="Arial"/>
                <w:sz w:val="22"/>
                <w:szCs w:val="22"/>
              </w:rPr>
              <w:t>e.g.</w:t>
            </w:r>
            <w:r w:rsidR="000C0E86" w:rsidRPr="00BF7500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MHRA alerts </w:t>
            </w:r>
            <w:r w:rsidR="000C0E86" w:rsidRPr="00BF750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7A58A56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</w:tcPr>
          <w:p w14:paraId="74B8B2F2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670" w:type="dxa"/>
          </w:tcPr>
          <w:p w14:paraId="6CB5E679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</w:tr>
      <w:tr w:rsidR="000C0E86" w:rsidRPr="00BF7500" w14:paraId="7D6833B1" w14:textId="77777777" w:rsidTr="000C0E86">
        <w:tc>
          <w:tcPr>
            <w:tcW w:w="6204" w:type="dxa"/>
          </w:tcPr>
          <w:p w14:paraId="4FCF5787" w14:textId="77777777" w:rsidR="000C0E86" w:rsidRPr="00906892" w:rsidRDefault="000C0E86" w:rsidP="001949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cs="Arial"/>
                <w:sz w:val="22"/>
                <w:szCs w:val="22"/>
              </w:rPr>
            </w:pPr>
            <w:r w:rsidRPr="00BF7500">
              <w:rPr>
                <w:rFonts w:cs="Arial"/>
                <w:sz w:val="22"/>
                <w:szCs w:val="22"/>
              </w:rPr>
              <w:t>Local / regional / national shared learning if applicable eg if part of large, national organisation</w:t>
            </w:r>
          </w:p>
        </w:tc>
        <w:tc>
          <w:tcPr>
            <w:tcW w:w="1134" w:type="dxa"/>
          </w:tcPr>
          <w:p w14:paraId="605DA743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</w:tcPr>
          <w:p w14:paraId="03E6B1A6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670" w:type="dxa"/>
          </w:tcPr>
          <w:p w14:paraId="4439EDE5" w14:textId="77777777" w:rsidR="000C0E86" w:rsidRPr="00BF7500" w:rsidRDefault="000C0E86" w:rsidP="00BF750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219414C6" w14:textId="77777777" w:rsidR="00657294" w:rsidRPr="00055E23" w:rsidRDefault="00E14CE3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  <w:r w:rsidRPr="00BF7500">
        <w:rPr>
          <w:rFonts w:cs="Arial"/>
          <w:u w:val="single"/>
        </w:rPr>
        <w:br w:type="page"/>
      </w:r>
      <w:r w:rsidR="00055E23" w:rsidRPr="00055E23">
        <w:rPr>
          <w:rFonts w:cs="Arial"/>
          <w:sz w:val="22"/>
          <w:szCs w:val="22"/>
        </w:rPr>
        <w:t>Healthcare Improvement Scotland’s Quality of C</w:t>
      </w:r>
      <w:r w:rsidR="00657294" w:rsidRPr="00055E23">
        <w:rPr>
          <w:rFonts w:cs="Arial"/>
          <w:sz w:val="22"/>
          <w:szCs w:val="22"/>
        </w:rPr>
        <w:t xml:space="preserve">are </w:t>
      </w:r>
      <w:r w:rsidR="00055E23" w:rsidRPr="00055E23">
        <w:rPr>
          <w:rFonts w:cs="Arial"/>
          <w:sz w:val="22"/>
          <w:szCs w:val="22"/>
        </w:rPr>
        <w:t>A</w:t>
      </w:r>
      <w:r w:rsidR="00657294" w:rsidRPr="00055E23">
        <w:rPr>
          <w:rFonts w:cs="Arial"/>
          <w:sz w:val="22"/>
          <w:szCs w:val="22"/>
        </w:rPr>
        <w:t xml:space="preserve">pproach </w:t>
      </w:r>
    </w:p>
    <w:p w14:paraId="48EDB2FE" w14:textId="77777777" w:rsidR="00657294" w:rsidRDefault="00055E23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  <w:hyperlink r:id="rId13" w:history="1">
        <w:r w:rsidRPr="00DE6BBC">
          <w:rPr>
            <w:rStyle w:val="Hyperlink"/>
            <w:rFonts w:cs="Arial"/>
            <w:sz w:val="22"/>
            <w:szCs w:val="22"/>
          </w:rPr>
          <w:t>http://www.healthcareimprovementscotland.org/our_work/governance_and_assurance/quality_of_care_approach.aspx</w:t>
        </w:r>
      </w:hyperlink>
    </w:p>
    <w:p w14:paraId="61F8838D" w14:textId="77777777" w:rsidR="00055E23" w:rsidRPr="00C36B80" w:rsidRDefault="00055E23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</w:p>
    <w:p w14:paraId="15DBAACA" w14:textId="77777777" w:rsidR="00657294" w:rsidRPr="00C36B80" w:rsidRDefault="00055E23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Health and Social Care S</w:t>
      </w:r>
      <w:r w:rsidR="00657294" w:rsidRPr="00C36B80">
        <w:rPr>
          <w:rFonts w:cs="Arial"/>
          <w:sz w:val="22"/>
          <w:szCs w:val="22"/>
        </w:rPr>
        <w:t>tandards</w:t>
      </w:r>
    </w:p>
    <w:p w14:paraId="2733D6CF" w14:textId="77777777" w:rsidR="00657294" w:rsidRDefault="00055E23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  <w:hyperlink r:id="rId14" w:history="1">
        <w:r w:rsidRPr="00DE6BBC">
          <w:rPr>
            <w:rStyle w:val="Hyperlink"/>
            <w:rFonts w:cs="Arial"/>
            <w:sz w:val="22"/>
            <w:szCs w:val="22"/>
          </w:rPr>
          <w:t>http://www.gov.scot/Publications/2017/06/1327</w:t>
        </w:r>
      </w:hyperlink>
    </w:p>
    <w:p w14:paraId="0AC48B5C" w14:textId="77777777" w:rsidR="00055E23" w:rsidRPr="00C36B80" w:rsidRDefault="00055E23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</w:p>
    <w:p w14:paraId="3122F8D4" w14:textId="77777777" w:rsidR="00657294" w:rsidRPr="00C36B80" w:rsidRDefault="00657294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  <w:r w:rsidRPr="00C36B80">
        <w:rPr>
          <w:rFonts w:cs="Arial"/>
          <w:sz w:val="22"/>
          <w:szCs w:val="22"/>
        </w:rPr>
        <w:t xml:space="preserve">General Medical Council: Good practice in prescribing and managing medicines and devices </w:t>
      </w:r>
      <w:r w:rsidR="00055E23" w:rsidRPr="00055E23">
        <w:rPr>
          <w:rFonts w:cs="Arial"/>
          <w:sz w:val="22"/>
          <w:szCs w:val="22"/>
        </w:rPr>
        <w:t>(</w:t>
      </w:r>
      <w:r w:rsidRPr="00055E23">
        <w:rPr>
          <w:rFonts w:cs="Arial"/>
          <w:sz w:val="22"/>
          <w:szCs w:val="22"/>
        </w:rPr>
        <w:t>2013</w:t>
      </w:r>
      <w:r w:rsidR="00055E23" w:rsidRPr="00055E23">
        <w:rPr>
          <w:rFonts w:cs="Arial"/>
          <w:sz w:val="22"/>
          <w:szCs w:val="22"/>
        </w:rPr>
        <w:t>)</w:t>
      </w:r>
    </w:p>
    <w:p w14:paraId="25B09D88" w14:textId="77777777" w:rsidR="00657294" w:rsidRPr="00C36B80" w:rsidRDefault="00657294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  <w:hyperlink r:id="rId15" w:history="1">
        <w:r w:rsidRPr="00C36B80">
          <w:rPr>
            <w:rStyle w:val="Hyperlink"/>
            <w:rFonts w:cs="Arial"/>
            <w:sz w:val="22"/>
            <w:szCs w:val="22"/>
          </w:rPr>
          <w:t>www.gmc-uk.org/guidance</w:t>
        </w:r>
      </w:hyperlink>
    </w:p>
    <w:p w14:paraId="03982CF2" w14:textId="77777777" w:rsidR="00657294" w:rsidRPr="00C36B80" w:rsidRDefault="00657294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</w:p>
    <w:p w14:paraId="0000FEC8" w14:textId="77777777" w:rsidR="00657294" w:rsidRPr="00C36B80" w:rsidRDefault="00657294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  <w:r w:rsidRPr="00C36B80">
        <w:rPr>
          <w:rFonts w:cs="Arial"/>
          <w:sz w:val="22"/>
          <w:szCs w:val="22"/>
        </w:rPr>
        <w:t xml:space="preserve">General Medical Council: Guidance for doctors who offer cosmetic interventions </w:t>
      </w:r>
      <w:r w:rsidR="00055E23">
        <w:rPr>
          <w:rFonts w:cs="Arial"/>
          <w:sz w:val="22"/>
          <w:szCs w:val="22"/>
        </w:rPr>
        <w:t>(</w:t>
      </w:r>
      <w:r w:rsidRPr="00055E23">
        <w:rPr>
          <w:rFonts w:cs="Arial"/>
          <w:sz w:val="22"/>
          <w:szCs w:val="22"/>
        </w:rPr>
        <w:t>2016</w:t>
      </w:r>
      <w:r w:rsidR="00055E23">
        <w:rPr>
          <w:rFonts w:cs="Arial"/>
          <w:sz w:val="22"/>
          <w:szCs w:val="22"/>
        </w:rPr>
        <w:t>)</w:t>
      </w:r>
    </w:p>
    <w:p w14:paraId="413B0158" w14:textId="77777777" w:rsidR="00657294" w:rsidRPr="00C36B80" w:rsidRDefault="00657294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  <w:hyperlink r:id="rId16" w:history="1">
        <w:r w:rsidRPr="00C36B80">
          <w:rPr>
            <w:rStyle w:val="Hyperlink"/>
            <w:rFonts w:cs="Arial"/>
            <w:sz w:val="22"/>
            <w:szCs w:val="22"/>
          </w:rPr>
          <w:t>www.gmc-uk.org/guidance</w:t>
        </w:r>
      </w:hyperlink>
    </w:p>
    <w:p w14:paraId="0FAF59C6" w14:textId="77777777" w:rsidR="00657294" w:rsidRPr="00C36B80" w:rsidRDefault="00657294" w:rsidP="00657294">
      <w:pPr>
        <w:tabs>
          <w:tab w:val="left" w:pos="1860"/>
        </w:tabs>
        <w:spacing w:line="276" w:lineRule="auto"/>
        <w:jc w:val="both"/>
        <w:rPr>
          <w:rFonts w:cs="Arial"/>
          <w:sz w:val="22"/>
          <w:szCs w:val="22"/>
        </w:rPr>
      </w:pPr>
    </w:p>
    <w:p w14:paraId="5513C93C" w14:textId="77777777" w:rsidR="00E5536B" w:rsidRDefault="001F69B2" w:rsidP="00657294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Royal Pharmaceutical Society: Professional guidance on the safe and secure handling of medicines (2018)</w:t>
      </w:r>
    </w:p>
    <w:p w14:paraId="731BE77F" w14:textId="77777777" w:rsidR="00657294" w:rsidRDefault="00E361A2" w:rsidP="00657294">
      <w:pPr>
        <w:spacing w:line="276" w:lineRule="auto"/>
        <w:jc w:val="both"/>
        <w:rPr>
          <w:rFonts w:cs="Arial"/>
          <w:sz w:val="22"/>
          <w:szCs w:val="22"/>
        </w:rPr>
      </w:pPr>
      <w:hyperlink r:id="rId17" w:history="1">
        <w:r w:rsidRPr="00685F36">
          <w:rPr>
            <w:rStyle w:val="Hyperlink"/>
            <w:rFonts w:cs="Arial"/>
            <w:sz w:val="22"/>
            <w:szCs w:val="22"/>
          </w:rPr>
          <w:t>https://www.rpharms.com/recognition/setting-professional-standards/safe-and-secure-handling-of-medicines/professional-guidance-on-the-safe-and-secure-handling-of-medicines</w:t>
        </w:r>
      </w:hyperlink>
    </w:p>
    <w:p w14:paraId="108CF823" w14:textId="77777777" w:rsidR="00E361A2" w:rsidRDefault="00E361A2" w:rsidP="00657294">
      <w:pPr>
        <w:spacing w:line="276" w:lineRule="auto"/>
        <w:jc w:val="both"/>
        <w:rPr>
          <w:rFonts w:cs="Arial"/>
          <w:sz w:val="22"/>
          <w:szCs w:val="22"/>
        </w:rPr>
      </w:pPr>
    </w:p>
    <w:p w14:paraId="0B181A14" w14:textId="77777777" w:rsidR="00E361A2" w:rsidRDefault="00E361A2" w:rsidP="00657294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Royal College of Nursing:</w:t>
      </w:r>
      <w:r w:rsidR="008B5D08" w:rsidRPr="008B5D08">
        <w:rPr>
          <w:rFonts w:cs="Arial"/>
          <w:sz w:val="22"/>
          <w:szCs w:val="22"/>
        </w:rPr>
        <w:t xml:space="preserve"> </w:t>
      </w:r>
      <w:r w:rsidR="008B5D08">
        <w:rPr>
          <w:rFonts w:cs="Arial"/>
          <w:sz w:val="22"/>
          <w:szCs w:val="22"/>
        </w:rPr>
        <w:t>Professional guidance on the administration of medicines in healthcare settings (2019)</w:t>
      </w:r>
    </w:p>
    <w:p w14:paraId="36AD300E" w14:textId="77777777" w:rsidR="00E361A2" w:rsidRPr="00C36B80" w:rsidRDefault="003C2441" w:rsidP="00657294">
      <w:pPr>
        <w:spacing w:line="276" w:lineRule="auto"/>
        <w:jc w:val="both"/>
        <w:rPr>
          <w:rFonts w:cs="Arial"/>
          <w:sz w:val="22"/>
          <w:szCs w:val="22"/>
        </w:rPr>
      </w:pPr>
      <w:hyperlink r:id="rId18" w:history="1">
        <w:r w:rsidRPr="00A34772">
          <w:rPr>
            <w:rStyle w:val="Hyperlink"/>
            <w:rFonts w:cs="Arial"/>
            <w:sz w:val="22"/>
            <w:szCs w:val="22"/>
          </w:rPr>
          <w:t>https://www.rpharms.com/Portals/0/RPS%20document%20library/Open%20access/Professional%20standards/SSHM%20and%20Admin/Admin%20of%20Meds%20prof%20guidance.pdf?ver=2019-01-23-145026-567</w:t>
        </w:r>
      </w:hyperlink>
      <w:r>
        <w:rPr>
          <w:rFonts w:cs="Arial"/>
          <w:sz w:val="22"/>
          <w:szCs w:val="22"/>
        </w:rPr>
        <w:t xml:space="preserve"> </w:t>
      </w:r>
    </w:p>
    <w:p w14:paraId="2D196B2B" w14:textId="77777777" w:rsidR="00E5536B" w:rsidRDefault="00E5536B" w:rsidP="00657294">
      <w:pPr>
        <w:pStyle w:val="ListParagraph"/>
        <w:spacing w:after="0"/>
        <w:ind w:left="0"/>
        <w:contextualSpacing w:val="0"/>
        <w:rPr>
          <w:rFonts w:ascii="Arial" w:hAnsi="Arial" w:cs="Arial"/>
        </w:rPr>
      </w:pPr>
    </w:p>
    <w:p w14:paraId="4331218B" w14:textId="77777777" w:rsidR="00657294" w:rsidRPr="00C36B80" w:rsidRDefault="00657294" w:rsidP="00657294">
      <w:pPr>
        <w:pStyle w:val="ListParagraph"/>
        <w:spacing w:after="0"/>
        <w:ind w:left="0"/>
        <w:contextualSpacing w:val="0"/>
        <w:rPr>
          <w:rFonts w:ascii="Arial" w:hAnsi="Arial" w:cs="Arial"/>
        </w:rPr>
      </w:pPr>
      <w:r w:rsidRPr="00C36B80">
        <w:rPr>
          <w:rFonts w:ascii="Arial" w:hAnsi="Arial" w:cs="Arial"/>
        </w:rPr>
        <w:t xml:space="preserve">Human Medicines Regulations </w:t>
      </w:r>
      <w:r w:rsidR="00055E23">
        <w:rPr>
          <w:rFonts w:ascii="Arial" w:hAnsi="Arial" w:cs="Arial"/>
        </w:rPr>
        <w:t>(</w:t>
      </w:r>
      <w:r w:rsidRPr="00C36B80">
        <w:rPr>
          <w:rFonts w:ascii="Arial" w:hAnsi="Arial" w:cs="Arial"/>
        </w:rPr>
        <w:t>2012</w:t>
      </w:r>
      <w:r w:rsidR="00055E23">
        <w:rPr>
          <w:rFonts w:ascii="Arial" w:hAnsi="Arial" w:cs="Arial"/>
        </w:rPr>
        <w:t>)</w:t>
      </w:r>
      <w:r w:rsidRPr="00C36B80">
        <w:rPr>
          <w:rFonts w:ascii="Arial" w:hAnsi="Arial" w:cs="Arial"/>
        </w:rPr>
        <w:t> </w:t>
      </w:r>
    </w:p>
    <w:p w14:paraId="4EE0B1EE" w14:textId="77777777" w:rsidR="00657294" w:rsidRPr="00C36B80" w:rsidRDefault="00657294" w:rsidP="00657294">
      <w:pPr>
        <w:pStyle w:val="ListParagraph"/>
        <w:spacing w:after="0"/>
        <w:ind w:left="0"/>
        <w:contextualSpacing w:val="0"/>
        <w:rPr>
          <w:rFonts w:ascii="Arial" w:hAnsi="Arial" w:cs="Arial"/>
        </w:rPr>
      </w:pPr>
      <w:hyperlink r:id="rId19" w:history="1">
        <w:r w:rsidRPr="00C36B80">
          <w:rPr>
            <w:rStyle w:val="Hyperlink"/>
            <w:rFonts w:ascii="Arial" w:hAnsi="Arial" w:cs="Arial"/>
          </w:rPr>
          <w:t>http://www.legislation.gov.uk/uksi/2012/1916/contents/made</w:t>
        </w:r>
      </w:hyperlink>
    </w:p>
    <w:p w14:paraId="1D16C889" w14:textId="77777777" w:rsidR="00657294" w:rsidRPr="00C36B80" w:rsidRDefault="00657294" w:rsidP="00657294">
      <w:pPr>
        <w:spacing w:line="276" w:lineRule="auto"/>
        <w:rPr>
          <w:rFonts w:cs="Arial"/>
          <w:sz w:val="22"/>
          <w:szCs w:val="22"/>
        </w:rPr>
      </w:pPr>
    </w:p>
    <w:p w14:paraId="0E17F7C7" w14:textId="77777777" w:rsidR="00657294" w:rsidRPr="00C36B80" w:rsidRDefault="00657294" w:rsidP="00657294">
      <w:pPr>
        <w:pStyle w:val="ListParagraph"/>
        <w:spacing w:after="0"/>
        <w:ind w:left="0"/>
        <w:contextualSpacing w:val="0"/>
        <w:rPr>
          <w:rFonts w:ascii="Arial" w:hAnsi="Arial" w:cs="Arial"/>
        </w:rPr>
      </w:pPr>
      <w:r w:rsidRPr="00C36B80">
        <w:rPr>
          <w:rFonts w:ascii="Arial" w:hAnsi="Arial" w:cs="Arial"/>
        </w:rPr>
        <w:t xml:space="preserve">Patient Group Directions: who can use them? </w:t>
      </w:r>
      <w:r w:rsidR="00055E23">
        <w:rPr>
          <w:rFonts w:ascii="Arial" w:hAnsi="Arial" w:cs="Arial"/>
        </w:rPr>
        <w:t>(</w:t>
      </w:r>
      <w:r w:rsidRPr="00055E23">
        <w:rPr>
          <w:rFonts w:ascii="Arial" w:hAnsi="Arial" w:cs="Arial"/>
        </w:rPr>
        <w:t>2017</w:t>
      </w:r>
      <w:r w:rsidR="00055E23">
        <w:rPr>
          <w:rFonts w:ascii="Arial" w:hAnsi="Arial" w:cs="Arial"/>
        </w:rPr>
        <w:t>)</w:t>
      </w:r>
    </w:p>
    <w:p w14:paraId="48895620" w14:textId="77777777" w:rsidR="00657294" w:rsidRPr="00C36B80" w:rsidRDefault="00657294" w:rsidP="00657294">
      <w:pPr>
        <w:pStyle w:val="ListParagraph"/>
        <w:spacing w:after="0"/>
        <w:ind w:left="0"/>
        <w:contextualSpacing w:val="0"/>
        <w:rPr>
          <w:rFonts w:ascii="Arial" w:hAnsi="Arial" w:cs="Arial"/>
        </w:rPr>
      </w:pPr>
      <w:hyperlink r:id="rId20" w:history="1">
        <w:r w:rsidRPr="00C36B80">
          <w:rPr>
            <w:rStyle w:val="Hyperlink"/>
            <w:rFonts w:ascii="Arial" w:hAnsi="Arial" w:cs="Arial"/>
          </w:rPr>
          <w:t>https://www.gov.uk/government/publications/patient-group-directions-pgds</w:t>
        </w:r>
      </w:hyperlink>
      <w:r w:rsidRPr="00C36B80">
        <w:rPr>
          <w:rFonts w:ascii="Arial" w:hAnsi="Arial" w:cs="Arial"/>
        </w:rPr>
        <w:tab/>
      </w:r>
    </w:p>
    <w:p w14:paraId="57B9D261" w14:textId="77777777" w:rsidR="00657294" w:rsidRPr="00C36B80" w:rsidRDefault="00657294" w:rsidP="00657294">
      <w:pPr>
        <w:pStyle w:val="ListParagraph"/>
        <w:ind w:left="0"/>
        <w:rPr>
          <w:rFonts w:ascii="Arial" w:hAnsi="Arial" w:cs="Arial"/>
        </w:rPr>
      </w:pPr>
    </w:p>
    <w:p w14:paraId="0EC8BB64" w14:textId="77777777" w:rsidR="00657294" w:rsidRPr="00C36B80" w:rsidRDefault="00657294" w:rsidP="00657294">
      <w:pPr>
        <w:pStyle w:val="ListParagraph"/>
        <w:ind w:left="0"/>
        <w:rPr>
          <w:rFonts w:ascii="Arial" w:hAnsi="Arial" w:cs="Arial"/>
        </w:rPr>
      </w:pPr>
      <w:r w:rsidRPr="00C36B80">
        <w:rPr>
          <w:rFonts w:ascii="Arial" w:hAnsi="Arial" w:cs="Arial"/>
        </w:rPr>
        <w:t>N</w:t>
      </w:r>
      <w:r w:rsidR="00055E23">
        <w:rPr>
          <w:rFonts w:ascii="Arial" w:hAnsi="Arial" w:cs="Arial"/>
        </w:rPr>
        <w:t xml:space="preserve">ational </w:t>
      </w:r>
      <w:r w:rsidRPr="00C36B80">
        <w:rPr>
          <w:rFonts w:ascii="Arial" w:hAnsi="Arial" w:cs="Arial"/>
        </w:rPr>
        <w:t>I</w:t>
      </w:r>
      <w:r w:rsidR="00055E23">
        <w:rPr>
          <w:rFonts w:ascii="Arial" w:hAnsi="Arial" w:cs="Arial"/>
        </w:rPr>
        <w:t xml:space="preserve">nstitute of </w:t>
      </w:r>
      <w:r w:rsidRPr="00C36B80">
        <w:rPr>
          <w:rFonts w:ascii="Arial" w:hAnsi="Arial" w:cs="Arial"/>
        </w:rPr>
        <w:t>C</w:t>
      </w:r>
      <w:r w:rsidR="00055E23">
        <w:rPr>
          <w:rFonts w:ascii="Arial" w:hAnsi="Arial" w:cs="Arial"/>
        </w:rPr>
        <w:t xml:space="preserve">linical </w:t>
      </w:r>
      <w:r w:rsidRPr="00C36B80">
        <w:rPr>
          <w:rFonts w:ascii="Arial" w:hAnsi="Arial" w:cs="Arial"/>
        </w:rPr>
        <w:t>E</w:t>
      </w:r>
      <w:r w:rsidR="00055E23">
        <w:rPr>
          <w:rFonts w:ascii="Arial" w:hAnsi="Arial" w:cs="Arial"/>
        </w:rPr>
        <w:t>xcellence (NICE)</w:t>
      </w:r>
      <w:r w:rsidRPr="00C36B80">
        <w:rPr>
          <w:rFonts w:ascii="Arial" w:hAnsi="Arial" w:cs="Arial"/>
        </w:rPr>
        <w:t xml:space="preserve"> guidelines on P</w:t>
      </w:r>
      <w:r w:rsidR="00055E23">
        <w:rPr>
          <w:rFonts w:ascii="Arial" w:hAnsi="Arial" w:cs="Arial"/>
        </w:rPr>
        <w:t xml:space="preserve">atient </w:t>
      </w:r>
      <w:r w:rsidRPr="00C36B80">
        <w:rPr>
          <w:rFonts w:ascii="Arial" w:hAnsi="Arial" w:cs="Arial"/>
        </w:rPr>
        <w:t>G</w:t>
      </w:r>
      <w:r w:rsidR="00055E23">
        <w:rPr>
          <w:rFonts w:ascii="Arial" w:hAnsi="Arial" w:cs="Arial"/>
        </w:rPr>
        <w:t xml:space="preserve">roup </w:t>
      </w:r>
      <w:r w:rsidRPr="00C36B80">
        <w:rPr>
          <w:rFonts w:ascii="Arial" w:hAnsi="Arial" w:cs="Arial"/>
        </w:rPr>
        <w:t>D</w:t>
      </w:r>
      <w:r w:rsidR="00055E23">
        <w:rPr>
          <w:rFonts w:ascii="Arial" w:hAnsi="Arial" w:cs="Arial"/>
        </w:rPr>
        <w:t>irection</w:t>
      </w:r>
      <w:r w:rsidRPr="00C36B80">
        <w:rPr>
          <w:rFonts w:ascii="Arial" w:hAnsi="Arial" w:cs="Arial"/>
        </w:rPr>
        <w:t xml:space="preserve">s </w:t>
      </w:r>
      <w:r w:rsidR="00055E23">
        <w:rPr>
          <w:rFonts w:ascii="Arial" w:hAnsi="Arial" w:cs="Arial"/>
        </w:rPr>
        <w:t>(</w:t>
      </w:r>
      <w:r w:rsidRPr="00055E23">
        <w:rPr>
          <w:rFonts w:ascii="Arial" w:hAnsi="Arial" w:cs="Arial"/>
        </w:rPr>
        <w:t>2017</w:t>
      </w:r>
      <w:r w:rsidR="00055E23">
        <w:rPr>
          <w:rFonts w:ascii="Arial" w:hAnsi="Arial" w:cs="Arial"/>
        </w:rPr>
        <w:t>)</w:t>
      </w:r>
    </w:p>
    <w:p w14:paraId="45C9B13C" w14:textId="77777777" w:rsidR="00657294" w:rsidRPr="00C36B80" w:rsidRDefault="00657294" w:rsidP="00657294">
      <w:pPr>
        <w:pStyle w:val="ListParagraph"/>
        <w:ind w:left="0"/>
        <w:rPr>
          <w:rFonts w:ascii="Arial" w:hAnsi="Arial" w:cs="Arial"/>
        </w:rPr>
      </w:pPr>
      <w:hyperlink r:id="rId21" w:history="1">
        <w:r w:rsidRPr="00C36B80">
          <w:rPr>
            <w:rStyle w:val="Hyperlink"/>
            <w:rFonts w:ascii="Arial" w:hAnsi="Arial" w:cs="Arial"/>
          </w:rPr>
          <w:t>https://www.nice.org.uk/Guidance/MPG2</w:t>
        </w:r>
      </w:hyperlink>
      <w:r w:rsidRPr="00C36B80">
        <w:rPr>
          <w:rFonts w:ascii="Arial" w:hAnsi="Arial" w:cs="Arial"/>
        </w:rPr>
        <w:t xml:space="preserve">  </w:t>
      </w:r>
    </w:p>
    <w:p w14:paraId="65A136B1" w14:textId="77777777" w:rsidR="00657294" w:rsidRPr="00C36B80" w:rsidRDefault="005E7B29" w:rsidP="005E7B29">
      <w:pPr>
        <w:spacing w:line="276" w:lineRule="auto"/>
        <w:rPr>
          <w:rFonts w:cs="Arial"/>
          <w:sz w:val="22"/>
          <w:szCs w:val="22"/>
        </w:rPr>
      </w:pPr>
      <w:r w:rsidRPr="005E7B29">
        <w:rPr>
          <w:rFonts w:cs="Arial"/>
          <w:sz w:val="22"/>
          <w:szCs w:val="22"/>
        </w:rPr>
        <w:t>The Misuse of Drugs and Misuse of Drugs (Safe Custody)</w:t>
      </w:r>
      <w:r>
        <w:rPr>
          <w:rFonts w:cs="Arial"/>
          <w:sz w:val="22"/>
          <w:szCs w:val="22"/>
        </w:rPr>
        <w:t xml:space="preserve"> </w:t>
      </w:r>
      <w:r w:rsidRPr="005E7B29">
        <w:rPr>
          <w:rFonts w:cs="Arial"/>
          <w:sz w:val="22"/>
          <w:szCs w:val="22"/>
        </w:rPr>
        <w:t>(Amendment) Regulations 2007</w:t>
      </w:r>
    </w:p>
    <w:p w14:paraId="74BC13B7" w14:textId="77777777" w:rsidR="00657294" w:rsidRPr="00C36B80" w:rsidRDefault="005E7B29" w:rsidP="00657294">
      <w:pPr>
        <w:spacing w:line="276" w:lineRule="auto"/>
        <w:rPr>
          <w:rFonts w:cs="Arial"/>
          <w:sz w:val="22"/>
          <w:szCs w:val="22"/>
        </w:rPr>
      </w:pPr>
      <w:hyperlink r:id="rId22" w:history="1">
        <w:r w:rsidRPr="00DE6BBC">
          <w:rPr>
            <w:rStyle w:val="Hyperlink"/>
            <w:rFonts w:cs="Arial"/>
            <w:sz w:val="22"/>
            <w:szCs w:val="22"/>
          </w:rPr>
          <w:t>http://www.legislation.gov.uk/uksi/2007/2154/p</w:t>
        </w:r>
        <w:r w:rsidRPr="00DE6BBC">
          <w:rPr>
            <w:rStyle w:val="Hyperlink"/>
            <w:rFonts w:cs="Arial"/>
            <w:sz w:val="22"/>
            <w:szCs w:val="22"/>
          </w:rPr>
          <w:t>d</w:t>
        </w:r>
        <w:r w:rsidRPr="00DE6BBC">
          <w:rPr>
            <w:rStyle w:val="Hyperlink"/>
            <w:rFonts w:cs="Arial"/>
            <w:sz w:val="22"/>
            <w:szCs w:val="22"/>
          </w:rPr>
          <w:t>fs/uksi_20072154_en.pdf</w:t>
        </w:r>
      </w:hyperlink>
      <w:r>
        <w:rPr>
          <w:rFonts w:cs="Arial"/>
          <w:sz w:val="22"/>
          <w:szCs w:val="22"/>
        </w:rPr>
        <w:t xml:space="preserve"> </w:t>
      </w:r>
    </w:p>
    <w:p w14:paraId="6E4D5780" w14:textId="77777777" w:rsidR="00657294" w:rsidRPr="00C36B80" w:rsidRDefault="00657294" w:rsidP="00657294">
      <w:pPr>
        <w:spacing w:line="276" w:lineRule="auto"/>
        <w:rPr>
          <w:rFonts w:cs="Arial"/>
          <w:sz w:val="22"/>
          <w:szCs w:val="22"/>
        </w:rPr>
      </w:pPr>
    </w:p>
    <w:p w14:paraId="2822CBCD" w14:textId="77777777" w:rsidR="00657294" w:rsidRPr="00C36B80" w:rsidRDefault="00657294" w:rsidP="00657294">
      <w:pPr>
        <w:spacing w:line="276" w:lineRule="auto"/>
        <w:rPr>
          <w:rFonts w:cs="Arial"/>
          <w:sz w:val="22"/>
          <w:szCs w:val="22"/>
        </w:rPr>
      </w:pPr>
      <w:r w:rsidRPr="00C36B80">
        <w:rPr>
          <w:rFonts w:cs="Arial"/>
          <w:sz w:val="22"/>
          <w:szCs w:val="22"/>
        </w:rPr>
        <w:t>Medicines storage on hospital in-patient wards CEL 28 (2013)</w:t>
      </w:r>
    </w:p>
    <w:p w14:paraId="59F14C84" w14:textId="77777777" w:rsidR="00657294" w:rsidRPr="00C36B80" w:rsidRDefault="005E7B29" w:rsidP="00657294">
      <w:pPr>
        <w:spacing w:line="276" w:lineRule="auto"/>
        <w:rPr>
          <w:rFonts w:cs="Arial"/>
          <w:sz w:val="22"/>
          <w:szCs w:val="22"/>
        </w:rPr>
      </w:pPr>
      <w:hyperlink r:id="rId23" w:history="1">
        <w:r w:rsidRPr="00DE6BBC">
          <w:rPr>
            <w:rStyle w:val="Hyperlink"/>
            <w:rFonts w:cs="Arial"/>
            <w:sz w:val="22"/>
            <w:szCs w:val="22"/>
          </w:rPr>
          <w:t>http://www.sehd.scot.nhs.uk/mels/CEL2013_28</w:t>
        </w:r>
        <w:r w:rsidRPr="00DE6BBC">
          <w:rPr>
            <w:rStyle w:val="Hyperlink"/>
            <w:rFonts w:cs="Arial"/>
            <w:sz w:val="22"/>
            <w:szCs w:val="22"/>
          </w:rPr>
          <w:t>.</w:t>
        </w:r>
        <w:r w:rsidRPr="00DE6BBC">
          <w:rPr>
            <w:rStyle w:val="Hyperlink"/>
            <w:rFonts w:cs="Arial"/>
            <w:sz w:val="22"/>
            <w:szCs w:val="22"/>
          </w:rPr>
          <w:t>pdf</w:t>
        </w:r>
      </w:hyperlink>
      <w:r>
        <w:rPr>
          <w:rFonts w:cs="Arial"/>
          <w:sz w:val="22"/>
          <w:szCs w:val="22"/>
        </w:rPr>
        <w:t xml:space="preserve"> </w:t>
      </w:r>
    </w:p>
    <w:p w14:paraId="19114404" w14:textId="77777777" w:rsidR="00657294" w:rsidRPr="00C36B80" w:rsidRDefault="00657294" w:rsidP="00657294">
      <w:pPr>
        <w:spacing w:line="276" w:lineRule="auto"/>
        <w:rPr>
          <w:rFonts w:cs="Arial"/>
          <w:sz w:val="22"/>
          <w:szCs w:val="22"/>
        </w:rPr>
      </w:pPr>
    </w:p>
    <w:p w14:paraId="466AFBAF" w14:textId="77777777" w:rsidR="005E7B29" w:rsidRDefault="005E7B29" w:rsidP="005E7B29">
      <w:pPr>
        <w:spacing w:line="276" w:lineRule="auto"/>
        <w:rPr>
          <w:rFonts w:cs="Arial"/>
          <w:sz w:val="22"/>
          <w:szCs w:val="22"/>
        </w:rPr>
      </w:pPr>
      <w:r w:rsidRPr="005E7B29">
        <w:rPr>
          <w:rFonts w:cs="Arial"/>
          <w:sz w:val="22"/>
          <w:szCs w:val="22"/>
        </w:rPr>
        <w:t>Safer Use of Medicines</w:t>
      </w:r>
      <w:r>
        <w:rPr>
          <w:rFonts w:cs="Arial"/>
          <w:sz w:val="22"/>
          <w:szCs w:val="22"/>
        </w:rPr>
        <w:t xml:space="preserve"> - </w:t>
      </w:r>
      <w:r w:rsidRPr="005E7B29">
        <w:rPr>
          <w:rFonts w:cs="Arial"/>
          <w:sz w:val="22"/>
          <w:szCs w:val="22"/>
        </w:rPr>
        <w:t>Medicines Reconciliation: Revised Definition, Goals and Measures and Recommended Practice Statements for the Scottish Patient Safety Programme</w:t>
      </w:r>
      <w:r>
        <w:rPr>
          <w:rFonts w:cs="Arial"/>
          <w:sz w:val="22"/>
          <w:szCs w:val="22"/>
        </w:rPr>
        <w:t xml:space="preserve"> </w:t>
      </w:r>
      <w:r w:rsidRPr="005E7B29">
        <w:rPr>
          <w:rFonts w:cs="Arial"/>
          <w:sz w:val="22"/>
          <w:szCs w:val="22"/>
        </w:rPr>
        <w:t>SGHD/CMO(2013)18</w:t>
      </w:r>
    </w:p>
    <w:p w14:paraId="11464530" w14:textId="77777777" w:rsidR="00657294" w:rsidRDefault="005E7B29" w:rsidP="005E7B29">
      <w:pPr>
        <w:spacing w:line="276" w:lineRule="auto"/>
        <w:rPr>
          <w:rFonts w:cs="Arial"/>
          <w:sz w:val="22"/>
          <w:szCs w:val="22"/>
        </w:rPr>
      </w:pPr>
      <w:hyperlink r:id="rId24" w:history="1">
        <w:r w:rsidRPr="00DE6BBC">
          <w:rPr>
            <w:rStyle w:val="Hyperlink"/>
            <w:rFonts w:cs="Arial"/>
            <w:sz w:val="22"/>
            <w:szCs w:val="22"/>
          </w:rPr>
          <w:t>http://www.sehd.scot.nhs.uk/cmo/CMO%282013%2918</w:t>
        </w:r>
        <w:r w:rsidRPr="00DE6BBC">
          <w:rPr>
            <w:rStyle w:val="Hyperlink"/>
            <w:rFonts w:cs="Arial"/>
            <w:sz w:val="22"/>
            <w:szCs w:val="22"/>
          </w:rPr>
          <w:t>.</w:t>
        </w:r>
        <w:r w:rsidRPr="00DE6BBC">
          <w:rPr>
            <w:rStyle w:val="Hyperlink"/>
            <w:rFonts w:cs="Arial"/>
            <w:sz w:val="22"/>
            <w:szCs w:val="22"/>
          </w:rPr>
          <w:t>pdf</w:t>
        </w:r>
      </w:hyperlink>
      <w:r>
        <w:rPr>
          <w:rFonts w:cs="Arial"/>
          <w:sz w:val="22"/>
          <w:szCs w:val="22"/>
        </w:rPr>
        <w:t xml:space="preserve"> </w:t>
      </w:r>
    </w:p>
    <w:p w14:paraId="4FD90965" w14:textId="77777777" w:rsidR="00387736" w:rsidRDefault="00387736" w:rsidP="005E7B29">
      <w:pPr>
        <w:spacing w:line="276" w:lineRule="auto"/>
        <w:rPr>
          <w:rFonts w:cs="Arial"/>
          <w:sz w:val="22"/>
          <w:szCs w:val="22"/>
        </w:rPr>
      </w:pPr>
    </w:p>
    <w:p w14:paraId="544A420E" w14:textId="77777777" w:rsidR="00387736" w:rsidRDefault="00387736" w:rsidP="005E7B29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Controlled Drugs, licence fees and returns updated 23 November 2018</w:t>
      </w:r>
    </w:p>
    <w:p w14:paraId="3FD4EF2C" w14:textId="77777777" w:rsidR="00387736" w:rsidRDefault="00387736" w:rsidP="005E7B29">
      <w:pPr>
        <w:spacing w:line="276" w:lineRule="auto"/>
        <w:rPr>
          <w:rFonts w:cs="Arial"/>
          <w:sz w:val="22"/>
          <w:szCs w:val="22"/>
        </w:rPr>
      </w:pPr>
      <w:hyperlink r:id="rId25" w:history="1">
        <w:r w:rsidRPr="00E033D9">
          <w:rPr>
            <w:rStyle w:val="Hyperlink"/>
            <w:rFonts w:cs="Arial"/>
            <w:sz w:val="22"/>
            <w:szCs w:val="22"/>
          </w:rPr>
          <w:t>https://www.gov.uk/guidance/controlled-drugs-licences-fees-and-returns</w:t>
        </w:r>
      </w:hyperlink>
    </w:p>
    <w:p w14:paraId="66E84DE3" w14:textId="77777777" w:rsidR="00607D30" w:rsidRDefault="00607D30" w:rsidP="005E7B29">
      <w:pPr>
        <w:spacing w:line="276" w:lineRule="auto"/>
        <w:rPr>
          <w:rFonts w:cs="Arial"/>
          <w:sz w:val="22"/>
          <w:szCs w:val="22"/>
        </w:rPr>
      </w:pPr>
    </w:p>
    <w:p w14:paraId="7900F4AC" w14:textId="77777777" w:rsidR="00607D30" w:rsidRDefault="00F96A22" w:rsidP="005E7B29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MHRA Guidance on implementing the Falsified Medicines Directive </w:t>
      </w:r>
      <w:r w:rsidR="00607D30">
        <w:rPr>
          <w:rFonts w:cs="Arial"/>
          <w:sz w:val="22"/>
          <w:szCs w:val="22"/>
        </w:rPr>
        <w:t xml:space="preserve"> </w:t>
      </w:r>
    </w:p>
    <w:p w14:paraId="34B76A50" w14:textId="77777777" w:rsidR="00607D30" w:rsidRDefault="00F96A22" w:rsidP="005E7B29">
      <w:pPr>
        <w:spacing w:line="276" w:lineRule="auto"/>
        <w:rPr>
          <w:rFonts w:cs="Arial"/>
          <w:sz w:val="22"/>
          <w:szCs w:val="22"/>
        </w:rPr>
      </w:pPr>
      <w:hyperlink r:id="rId26" w:history="1">
        <w:r w:rsidRPr="00E033D9">
          <w:rPr>
            <w:rStyle w:val="Hyperlink"/>
            <w:rFonts w:cs="Arial"/>
            <w:sz w:val="22"/>
            <w:szCs w:val="22"/>
          </w:rPr>
          <w:t>https://www.gov.uk/guidance/implementing-the-falsified-medicines-directive-safety-features</w:t>
        </w:r>
      </w:hyperlink>
    </w:p>
    <w:p w14:paraId="7B765467" w14:textId="77777777" w:rsidR="00F96A22" w:rsidRDefault="00F96A22" w:rsidP="005E7B29">
      <w:pPr>
        <w:spacing w:line="276" w:lineRule="auto"/>
        <w:rPr>
          <w:rFonts w:cs="Arial"/>
          <w:sz w:val="22"/>
          <w:szCs w:val="22"/>
        </w:rPr>
      </w:pPr>
    </w:p>
    <w:p w14:paraId="0590EF5A" w14:textId="77777777" w:rsidR="00176475" w:rsidRPr="00BF7500" w:rsidRDefault="003C2441" w:rsidP="003C2441">
      <w:pPr>
        <w:spacing w:line="276" w:lineRule="auto"/>
        <w:rPr>
          <w:rFonts w:cs="Arial"/>
          <w:u w:val="single"/>
        </w:rPr>
      </w:pPr>
      <w:r w:rsidRPr="00BF7500">
        <w:rPr>
          <w:rFonts w:cs="Arial"/>
          <w:u w:val="single"/>
        </w:rPr>
        <w:t xml:space="preserve"> </w:t>
      </w:r>
    </w:p>
    <w:bookmarkEnd w:id="0"/>
    <w:bookmarkEnd w:id="1"/>
    <w:p w14:paraId="243B13F5" w14:textId="77777777" w:rsidR="00091B96" w:rsidRPr="00BF7500" w:rsidRDefault="00091B96" w:rsidP="00906892">
      <w:pPr>
        <w:autoSpaceDE w:val="0"/>
        <w:autoSpaceDN w:val="0"/>
        <w:adjustRightInd w:val="0"/>
        <w:spacing w:before="120" w:after="120" w:line="276" w:lineRule="auto"/>
        <w:rPr>
          <w:rFonts w:cs="Arial"/>
          <w:color w:val="000000"/>
          <w:sz w:val="20"/>
        </w:rPr>
      </w:pPr>
    </w:p>
    <w:sectPr w:rsidR="00091B96" w:rsidRPr="00BF7500" w:rsidSect="0049386E">
      <w:headerReference w:type="default" r:id="rId27"/>
      <w:footerReference w:type="default" r:id="rId28"/>
      <w:pgSz w:w="16840" w:h="11907" w:orient="landscape" w:code="9"/>
      <w:pgMar w:top="720" w:right="1440" w:bottom="720" w:left="1440" w:header="102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3A25" w14:textId="77777777" w:rsidR="003D338A" w:rsidRDefault="003D338A">
      <w:r>
        <w:separator/>
      </w:r>
    </w:p>
  </w:endnote>
  <w:endnote w:type="continuationSeparator" w:id="0">
    <w:p w14:paraId="416CD5AE" w14:textId="77777777" w:rsidR="003D338A" w:rsidRDefault="003D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oneSansSemibold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toneSans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3E21" w14:textId="77777777" w:rsidR="0049386E" w:rsidRDefault="0049386E">
    <w:pPr>
      <w:pStyle w:val="Footer"/>
    </w:pPr>
  </w:p>
  <w:tbl>
    <w:tblPr>
      <w:tblW w:w="14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97"/>
      <w:gridCol w:w="3405"/>
      <w:gridCol w:w="4257"/>
    </w:tblGrid>
    <w:tr w:rsidR="0049386E" w14:paraId="0B1223C9" w14:textId="77777777" w:rsidTr="0049386E">
      <w:trPr>
        <w:trHeight w:val="271"/>
      </w:trPr>
      <w:tc>
        <w:tcPr>
          <w:tcW w:w="6697" w:type="dxa"/>
        </w:tcPr>
        <w:p w14:paraId="2F9D6336" w14:textId="77777777" w:rsidR="0049386E" w:rsidRPr="0049386E" w:rsidRDefault="0049386E" w:rsidP="0049386E">
          <w:pPr>
            <w:pStyle w:val="Footer"/>
            <w:rPr>
              <w:sz w:val="20"/>
              <w:lang w:val="en-GB"/>
            </w:rPr>
          </w:pPr>
          <w:r>
            <w:rPr>
              <w:sz w:val="20"/>
              <w:lang w:val="en-GB"/>
            </w:rPr>
            <w:t>IHC guidance medicines governance audit tool</w:t>
          </w:r>
        </w:p>
      </w:tc>
      <w:tc>
        <w:tcPr>
          <w:tcW w:w="3405" w:type="dxa"/>
        </w:tcPr>
        <w:p w14:paraId="43F3E5AF" w14:textId="77777777" w:rsidR="0049386E" w:rsidRPr="000437D3" w:rsidRDefault="0049386E" w:rsidP="0049386E">
          <w:pPr>
            <w:pStyle w:val="Footer"/>
            <w:rPr>
              <w:sz w:val="20"/>
            </w:rPr>
          </w:pPr>
          <w:r w:rsidRPr="000437D3">
            <w:rPr>
              <w:sz w:val="20"/>
            </w:rPr>
            <w:t xml:space="preserve">Version: </w:t>
          </w:r>
          <w:r>
            <w:rPr>
              <w:sz w:val="20"/>
            </w:rPr>
            <w:t xml:space="preserve">Final </w:t>
          </w:r>
        </w:p>
      </w:tc>
      <w:tc>
        <w:tcPr>
          <w:tcW w:w="4256" w:type="dxa"/>
        </w:tcPr>
        <w:p w14:paraId="7EBF46F5" w14:textId="77777777" w:rsidR="0049386E" w:rsidRPr="0049386E" w:rsidRDefault="0049386E" w:rsidP="008E575C">
          <w:pPr>
            <w:pStyle w:val="Footer"/>
            <w:rPr>
              <w:sz w:val="20"/>
              <w:lang w:val="en-GB"/>
            </w:rPr>
          </w:pPr>
          <w:r w:rsidRPr="000437D3">
            <w:rPr>
              <w:sz w:val="20"/>
            </w:rPr>
            <w:t xml:space="preserve">Date: </w:t>
          </w:r>
          <w:r w:rsidR="008E575C">
            <w:rPr>
              <w:sz w:val="20"/>
              <w:lang w:val="en-GB"/>
            </w:rPr>
            <w:t>February 2019</w:t>
          </w:r>
        </w:p>
      </w:tc>
    </w:tr>
    <w:tr w:rsidR="0049386E" w14:paraId="324D05F5" w14:textId="77777777" w:rsidTr="0049386E">
      <w:trPr>
        <w:trHeight w:val="192"/>
      </w:trPr>
      <w:tc>
        <w:tcPr>
          <w:tcW w:w="6697" w:type="dxa"/>
        </w:tcPr>
        <w:p w14:paraId="51F39662" w14:textId="77777777" w:rsidR="0049386E" w:rsidRPr="000437D3" w:rsidRDefault="0049386E" w:rsidP="0049386E">
          <w:pPr>
            <w:pStyle w:val="Footer"/>
            <w:rPr>
              <w:sz w:val="20"/>
            </w:rPr>
          </w:pPr>
          <w:r w:rsidRPr="000437D3">
            <w:rPr>
              <w:sz w:val="20"/>
            </w:rPr>
            <w:t>Produced by:</w:t>
          </w:r>
          <w:r>
            <w:rPr>
              <w:sz w:val="20"/>
            </w:rPr>
            <w:t xml:space="preserve"> Joy Nicholson</w:t>
          </w:r>
        </w:p>
      </w:tc>
      <w:tc>
        <w:tcPr>
          <w:tcW w:w="3405" w:type="dxa"/>
        </w:tcPr>
        <w:p w14:paraId="08DD0891" w14:textId="77777777" w:rsidR="0049386E" w:rsidRPr="000437D3" w:rsidRDefault="0049386E" w:rsidP="0049386E">
          <w:pPr>
            <w:pStyle w:val="Footer"/>
            <w:rPr>
              <w:sz w:val="20"/>
            </w:rPr>
          </w:pPr>
          <w:r w:rsidRPr="000437D3">
            <w:rPr>
              <w:sz w:val="20"/>
            </w:rPr>
            <w:t xml:space="preserve">Page </w:t>
          </w:r>
          <w:r w:rsidRPr="000437D3">
            <w:rPr>
              <w:sz w:val="20"/>
            </w:rPr>
            <w:fldChar w:fldCharType="begin"/>
          </w:r>
          <w:r w:rsidRPr="000437D3">
            <w:rPr>
              <w:sz w:val="20"/>
            </w:rPr>
            <w:instrText xml:space="preserve"> PAGE </w:instrText>
          </w:r>
          <w:r w:rsidRPr="000437D3">
            <w:rPr>
              <w:sz w:val="20"/>
            </w:rPr>
            <w:fldChar w:fldCharType="separate"/>
          </w:r>
          <w:r w:rsidR="00B04670">
            <w:rPr>
              <w:noProof/>
              <w:sz w:val="20"/>
            </w:rPr>
            <w:t>1</w:t>
          </w:r>
          <w:r w:rsidRPr="000437D3">
            <w:rPr>
              <w:sz w:val="20"/>
            </w:rPr>
            <w:fldChar w:fldCharType="end"/>
          </w:r>
          <w:r w:rsidRPr="000437D3">
            <w:rPr>
              <w:sz w:val="20"/>
            </w:rPr>
            <w:t xml:space="preserve"> of </w:t>
          </w:r>
          <w:r w:rsidRPr="000437D3">
            <w:rPr>
              <w:sz w:val="20"/>
            </w:rPr>
            <w:fldChar w:fldCharType="begin"/>
          </w:r>
          <w:r w:rsidRPr="000437D3">
            <w:rPr>
              <w:sz w:val="20"/>
            </w:rPr>
            <w:instrText xml:space="preserve"> NUMPAGES </w:instrText>
          </w:r>
          <w:r w:rsidRPr="000437D3">
            <w:rPr>
              <w:sz w:val="20"/>
            </w:rPr>
            <w:fldChar w:fldCharType="separate"/>
          </w:r>
          <w:r w:rsidR="00B04670">
            <w:rPr>
              <w:noProof/>
              <w:sz w:val="20"/>
            </w:rPr>
            <w:t>1</w:t>
          </w:r>
          <w:r w:rsidRPr="000437D3">
            <w:rPr>
              <w:sz w:val="20"/>
            </w:rPr>
            <w:fldChar w:fldCharType="end"/>
          </w:r>
        </w:p>
      </w:tc>
      <w:tc>
        <w:tcPr>
          <w:tcW w:w="4256" w:type="dxa"/>
        </w:tcPr>
        <w:p w14:paraId="229E69C9" w14:textId="77777777" w:rsidR="0049386E" w:rsidRPr="008E575C" w:rsidRDefault="0049386E" w:rsidP="008E575C">
          <w:pPr>
            <w:pStyle w:val="Footer"/>
            <w:rPr>
              <w:sz w:val="20"/>
              <w:lang w:val="en-GB"/>
            </w:rPr>
          </w:pPr>
          <w:r>
            <w:rPr>
              <w:sz w:val="20"/>
            </w:rPr>
            <w:t xml:space="preserve">Review Date: </w:t>
          </w:r>
          <w:r w:rsidR="008E575C">
            <w:rPr>
              <w:sz w:val="20"/>
              <w:lang w:val="en-GB"/>
            </w:rPr>
            <w:t>February 2020</w:t>
          </w:r>
        </w:p>
      </w:tc>
    </w:tr>
    <w:tr w:rsidR="0049386E" w14:paraId="6CD2777C" w14:textId="77777777" w:rsidTr="0049386E">
      <w:trPr>
        <w:trHeight w:val="205"/>
      </w:trPr>
      <w:tc>
        <w:tcPr>
          <w:tcW w:w="14359" w:type="dxa"/>
          <w:gridSpan w:val="3"/>
        </w:tcPr>
        <w:p w14:paraId="4FEA5BD9" w14:textId="77777777" w:rsidR="0049386E" w:rsidRPr="000437D3" w:rsidRDefault="0049386E" w:rsidP="0049386E">
          <w:pPr>
            <w:pStyle w:val="Footer"/>
            <w:rPr>
              <w:sz w:val="20"/>
            </w:rPr>
          </w:pPr>
          <w:r w:rsidRPr="000437D3">
            <w:rPr>
              <w:sz w:val="20"/>
            </w:rPr>
            <w:t xml:space="preserve">Circulation type (internal/external): </w:t>
          </w:r>
          <w:r>
            <w:rPr>
              <w:sz w:val="20"/>
            </w:rPr>
            <w:t>Internal</w:t>
          </w:r>
        </w:p>
      </w:tc>
    </w:tr>
  </w:tbl>
  <w:p w14:paraId="613EC036" w14:textId="77777777" w:rsidR="0049386E" w:rsidRDefault="0049386E">
    <w:pPr>
      <w:pStyle w:val="Footer"/>
    </w:pPr>
  </w:p>
  <w:p w14:paraId="3F60D4AC" w14:textId="77777777" w:rsidR="0049386E" w:rsidRDefault="00493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2DEF" w14:textId="77777777" w:rsidR="003D338A" w:rsidRDefault="003D338A">
      <w:r>
        <w:separator/>
      </w:r>
    </w:p>
  </w:footnote>
  <w:footnote w:type="continuationSeparator" w:id="0">
    <w:p w14:paraId="5B050C46" w14:textId="77777777" w:rsidR="003D338A" w:rsidRDefault="003D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8D76" w14:textId="24315A5E" w:rsidR="00F35267" w:rsidRPr="00A852D8" w:rsidRDefault="005E6C40" w:rsidP="00CD49B0">
    <w:pPr>
      <w:pStyle w:val="LRFrontPageTopicName"/>
      <w:spacing w:before="0" w:after="0" w:line="240" w:lineRule="auto"/>
      <w:rPr>
        <w:sz w:val="16"/>
        <w:szCs w:val="16"/>
      </w:rPr>
    </w:pPr>
    <w:r>
      <w:drawing>
        <wp:anchor distT="0" distB="0" distL="114300" distR="114300" simplePos="0" relativeHeight="251657728" behindDoc="1" locked="0" layoutInCell="1" allowOverlap="1" wp14:anchorId="6B3E5A2F" wp14:editId="0893ABC5">
          <wp:simplePos x="0" y="0"/>
          <wp:positionH relativeFrom="column">
            <wp:posOffset>6581775</wp:posOffset>
          </wp:positionH>
          <wp:positionV relativeFrom="paragraph">
            <wp:posOffset>-609600</wp:posOffset>
          </wp:positionV>
          <wp:extent cx="2286000" cy="765175"/>
          <wp:effectExtent l="0" t="0" r="0" b="0"/>
          <wp:wrapNone/>
          <wp:docPr id="1" name="Picture 2" descr="A4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EC9"/>
    <w:multiLevelType w:val="hybridMultilevel"/>
    <w:tmpl w:val="7B62E98C"/>
    <w:lvl w:ilvl="0" w:tplc="2EB419D8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DB1D6F"/>
    <w:multiLevelType w:val="hybridMultilevel"/>
    <w:tmpl w:val="268E7CD6"/>
    <w:lvl w:ilvl="0" w:tplc="033204A6">
      <w:numFmt w:val="bullet"/>
      <w:pStyle w:val="Bodytext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698A"/>
    <w:multiLevelType w:val="hybridMultilevel"/>
    <w:tmpl w:val="126C19E8"/>
    <w:lvl w:ilvl="0" w:tplc="25487F9C">
      <w:start w:val="1"/>
      <w:numFmt w:val="bullet"/>
      <w:pStyle w:val="Bodytextindentedbullets"/>
      <w:lvlText w:val="­"/>
      <w:lvlJc w:val="left"/>
      <w:pPr>
        <w:tabs>
          <w:tab w:val="num" w:pos="680"/>
        </w:tabs>
        <w:ind w:left="680" w:hanging="323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3BA"/>
    <w:multiLevelType w:val="hybridMultilevel"/>
    <w:tmpl w:val="4574025E"/>
    <w:lvl w:ilvl="0" w:tplc="159A2D3E">
      <w:start w:val="1"/>
      <w:numFmt w:val="lowerRoman"/>
      <w:lvlText w:val="%1."/>
      <w:lvlJc w:val="right"/>
      <w:pPr>
        <w:tabs>
          <w:tab w:val="num" w:pos="426"/>
        </w:tabs>
        <w:ind w:left="42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E10C3"/>
    <w:multiLevelType w:val="hybridMultilevel"/>
    <w:tmpl w:val="47922556"/>
    <w:lvl w:ilvl="0" w:tplc="7152F20C">
      <w:start w:val="5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1551"/>
    <w:multiLevelType w:val="hybridMultilevel"/>
    <w:tmpl w:val="34B44AAA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4C8F"/>
    <w:multiLevelType w:val="hybridMultilevel"/>
    <w:tmpl w:val="B2F013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3D6C"/>
    <w:multiLevelType w:val="hybridMultilevel"/>
    <w:tmpl w:val="22BE4404"/>
    <w:lvl w:ilvl="0" w:tplc="27C2A608">
      <w:start w:val="1"/>
      <w:numFmt w:val="bullet"/>
      <w:pStyle w:val="SampleBodyTex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46EF8"/>
    <w:multiLevelType w:val="hybridMultilevel"/>
    <w:tmpl w:val="C1CC62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6020"/>
    <w:multiLevelType w:val="hybridMultilevel"/>
    <w:tmpl w:val="50BE0F9E"/>
    <w:lvl w:ilvl="0" w:tplc="74FED3A2">
      <w:start w:val="1"/>
      <w:numFmt w:val="decimal"/>
      <w:pStyle w:val="Numberedbullet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95F88"/>
    <w:multiLevelType w:val="hybridMultilevel"/>
    <w:tmpl w:val="B80056DC"/>
    <w:lvl w:ilvl="0" w:tplc="AB345950">
      <w:start w:val="1"/>
      <w:numFmt w:val="lowerRoman"/>
      <w:lvlText w:val="%1."/>
      <w:lvlJc w:val="righ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96404"/>
    <w:multiLevelType w:val="hybridMultilevel"/>
    <w:tmpl w:val="94B217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E34B9"/>
    <w:multiLevelType w:val="hybridMultilevel"/>
    <w:tmpl w:val="92F2E9E8"/>
    <w:lvl w:ilvl="0" w:tplc="01569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BE3EB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4A94"/>
    <w:multiLevelType w:val="hybridMultilevel"/>
    <w:tmpl w:val="A1C8E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534CA"/>
    <w:multiLevelType w:val="hybridMultilevel"/>
    <w:tmpl w:val="E0002406"/>
    <w:lvl w:ilvl="0" w:tplc="547808C8">
      <w:start w:val="1"/>
      <w:numFmt w:val="bullet"/>
      <w:pStyle w:val="Bod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E48E0"/>
    <w:multiLevelType w:val="hybridMultilevel"/>
    <w:tmpl w:val="949C89D4"/>
    <w:lvl w:ilvl="0" w:tplc="18B4F6D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B122D"/>
    <w:multiLevelType w:val="hybridMultilevel"/>
    <w:tmpl w:val="19E0E608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407"/>
    <w:multiLevelType w:val="hybridMultilevel"/>
    <w:tmpl w:val="FB5CC4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60EB"/>
    <w:multiLevelType w:val="hybridMultilevel"/>
    <w:tmpl w:val="BA445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D5030"/>
    <w:multiLevelType w:val="hybridMultilevel"/>
    <w:tmpl w:val="E5CC880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D51365"/>
    <w:multiLevelType w:val="hybridMultilevel"/>
    <w:tmpl w:val="D77AE338"/>
    <w:lvl w:ilvl="0" w:tplc="91807D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333FA"/>
    <w:multiLevelType w:val="hybridMultilevel"/>
    <w:tmpl w:val="EA960D40"/>
    <w:lvl w:ilvl="0" w:tplc="9618814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363DA"/>
    <w:multiLevelType w:val="hybridMultilevel"/>
    <w:tmpl w:val="C1D207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4486E"/>
    <w:multiLevelType w:val="hybridMultilevel"/>
    <w:tmpl w:val="FB5CC4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35E7C"/>
    <w:multiLevelType w:val="hybridMultilevel"/>
    <w:tmpl w:val="AF84FBF4"/>
    <w:lvl w:ilvl="0" w:tplc="91AA9842">
      <w:start w:val="100"/>
      <w:numFmt w:val="lowerRoman"/>
      <w:lvlText w:val="%1."/>
      <w:lvlJc w:val="left"/>
      <w:pPr>
        <w:ind w:left="1080" w:hanging="72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64822"/>
    <w:multiLevelType w:val="multilevel"/>
    <w:tmpl w:val="54D01D4E"/>
    <w:styleLink w:val="NumberedBullet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aramond" w:hAnsi="Garamond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005991">
    <w:abstractNumId w:val="9"/>
  </w:num>
  <w:num w:numId="2" w16cid:durableId="219366227">
    <w:abstractNumId w:val="0"/>
  </w:num>
  <w:num w:numId="3" w16cid:durableId="2071423518">
    <w:abstractNumId w:val="25"/>
  </w:num>
  <w:num w:numId="4" w16cid:durableId="1182667848">
    <w:abstractNumId w:val="7"/>
  </w:num>
  <w:num w:numId="5" w16cid:durableId="969748222">
    <w:abstractNumId w:val="1"/>
  </w:num>
  <w:num w:numId="6" w16cid:durableId="195780555">
    <w:abstractNumId w:val="2"/>
  </w:num>
  <w:num w:numId="7" w16cid:durableId="892160357">
    <w:abstractNumId w:val="14"/>
  </w:num>
  <w:num w:numId="8" w16cid:durableId="1808551174">
    <w:abstractNumId w:val="17"/>
  </w:num>
  <w:num w:numId="9" w16cid:durableId="536282076">
    <w:abstractNumId w:val="6"/>
  </w:num>
  <w:num w:numId="10" w16cid:durableId="1325085746">
    <w:abstractNumId w:val="23"/>
  </w:num>
  <w:num w:numId="11" w16cid:durableId="323512790">
    <w:abstractNumId w:val="12"/>
  </w:num>
  <w:num w:numId="12" w16cid:durableId="275211244">
    <w:abstractNumId w:val="3"/>
  </w:num>
  <w:num w:numId="13" w16cid:durableId="490292038">
    <w:abstractNumId w:val="18"/>
  </w:num>
  <w:num w:numId="14" w16cid:durableId="309945149">
    <w:abstractNumId w:val="19"/>
  </w:num>
  <w:num w:numId="15" w16cid:durableId="1956251951">
    <w:abstractNumId w:val="11"/>
  </w:num>
  <w:num w:numId="16" w16cid:durableId="1847210949">
    <w:abstractNumId w:val="15"/>
  </w:num>
  <w:num w:numId="17" w16cid:durableId="1081413628">
    <w:abstractNumId w:val="13"/>
  </w:num>
  <w:num w:numId="18" w16cid:durableId="1696926904">
    <w:abstractNumId w:val="21"/>
  </w:num>
  <w:num w:numId="19" w16cid:durableId="544104380">
    <w:abstractNumId w:val="24"/>
  </w:num>
  <w:num w:numId="20" w16cid:durableId="74010615">
    <w:abstractNumId w:val="4"/>
  </w:num>
  <w:num w:numId="21" w16cid:durableId="1985819079">
    <w:abstractNumId w:val="8"/>
  </w:num>
  <w:num w:numId="22" w16cid:durableId="1548302543">
    <w:abstractNumId w:val="10"/>
  </w:num>
  <w:num w:numId="23" w16cid:durableId="194583440">
    <w:abstractNumId w:val="16"/>
  </w:num>
  <w:num w:numId="24" w16cid:durableId="365955665">
    <w:abstractNumId w:val="20"/>
  </w:num>
  <w:num w:numId="25" w16cid:durableId="1877039039">
    <w:abstractNumId w:val="22"/>
  </w:num>
  <w:num w:numId="26" w16cid:durableId="20870224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>
      <o:colormru v:ext="edit" colors="#76b5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8D"/>
    <w:rsid w:val="0000030C"/>
    <w:rsid w:val="00001656"/>
    <w:rsid w:val="000016ED"/>
    <w:rsid w:val="0000176C"/>
    <w:rsid w:val="000017DA"/>
    <w:rsid w:val="00004168"/>
    <w:rsid w:val="000044A2"/>
    <w:rsid w:val="000048C2"/>
    <w:rsid w:val="00005567"/>
    <w:rsid w:val="00005952"/>
    <w:rsid w:val="00005BF5"/>
    <w:rsid w:val="00005C86"/>
    <w:rsid w:val="0000673C"/>
    <w:rsid w:val="000073C5"/>
    <w:rsid w:val="000078C6"/>
    <w:rsid w:val="00010594"/>
    <w:rsid w:val="00010931"/>
    <w:rsid w:val="00011295"/>
    <w:rsid w:val="000126FC"/>
    <w:rsid w:val="00013611"/>
    <w:rsid w:val="0001666E"/>
    <w:rsid w:val="00016CE5"/>
    <w:rsid w:val="00017AFF"/>
    <w:rsid w:val="00017E95"/>
    <w:rsid w:val="00020EB0"/>
    <w:rsid w:val="000218E7"/>
    <w:rsid w:val="00021C85"/>
    <w:rsid w:val="00021D7B"/>
    <w:rsid w:val="00022756"/>
    <w:rsid w:val="00022D8B"/>
    <w:rsid w:val="00024A67"/>
    <w:rsid w:val="00025828"/>
    <w:rsid w:val="00026FE4"/>
    <w:rsid w:val="00027001"/>
    <w:rsid w:val="000277FB"/>
    <w:rsid w:val="00027CD4"/>
    <w:rsid w:val="00031B68"/>
    <w:rsid w:val="00031D0F"/>
    <w:rsid w:val="0003397F"/>
    <w:rsid w:val="00035A79"/>
    <w:rsid w:val="00035FAE"/>
    <w:rsid w:val="00036470"/>
    <w:rsid w:val="000365BA"/>
    <w:rsid w:val="0003682D"/>
    <w:rsid w:val="0003741A"/>
    <w:rsid w:val="000413C8"/>
    <w:rsid w:val="00042B2A"/>
    <w:rsid w:val="0004441D"/>
    <w:rsid w:val="0004599E"/>
    <w:rsid w:val="0004698B"/>
    <w:rsid w:val="00046A60"/>
    <w:rsid w:val="00047C3C"/>
    <w:rsid w:val="00047DD8"/>
    <w:rsid w:val="00050BDC"/>
    <w:rsid w:val="000510DE"/>
    <w:rsid w:val="000528B5"/>
    <w:rsid w:val="00052B84"/>
    <w:rsid w:val="00052F56"/>
    <w:rsid w:val="00053A9C"/>
    <w:rsid w:val="00053FDC"/>
    <w:rsid w:val="0005455B"/>
    <w:rsid w:val="000555A7"/>
    <w:rsid w:val="000556BD"/>
    <w:rsid w:val="00055A66"/>
    <w:rsid w:val="00055E23"/>
    <w:rsid w:val="00056886"/>
    <w:rsid w:val="00056B1D"/>
    <w:rsid w:val="00060674"/>
    <w:rsid w:val="00061EF9"/>
    <w:rsid w:val="00063FC3"/>
    <w:rsid w:val="000640E3"/>
    <w:rsid w:val="00064A5D"/>
    <w:rsid w:val="0006545F"/>
    <w:rsid w:val="00066324"/>
    <w:rsid w:val="000664B9"/>
    <w:rsid w:val="00066B18"/>
    <w:rsid w:val="00066BDA"/>
    <w:rsid w:val="00066C3F"/>
    <w:rsid w:val="0006797D"/>
    <w:rsid w:val="00067A9E"/>
    <w:rsid w:val="00067C40"/>
    <w:rsid w:val="00070989"/>
    <w:rsid w:val="00071BAA"/>
    <w:rsid w:val="00071C06"/>
    <w:rsid w:val="00072C28"/>
    <w:rsid w:val="0007428B"/>
    <w:rsid w:val="00074389"/>
    <w:rsid w:val="00075A40"/>
    <w:rsid w:val="00076E72"/>
    <w:rsid w:val="00076FEE"/>
    <w:rsid w:val="0008068D"/>
    <w:rsid w:val="000829EC"/>
    <w:rsid w:val="000845CC"/>
    <w:rsid w:val="00085994"/>
    <w:rsid w:val="00086C63"/>
    <w:rsid w:val="00086DB0"/>
    <w:rsid w:val="0008713F"/>
    <w:rsid w:val="000873C7"/>
    <w:rsid w:val="00087630"/>
    <w:rsid w:val="00090D2B"/>
    <w:rsid w:val="00090DCD"/>
    <w:rsid w:val="00091B96"/>
    <w:rsid w:val="000926EB"/>
    <w:rsid w:val="00093F4C"/>
    <w:rsid w:val="0009416C"/>
    <w:rsid w:val="000941F0"/>
    <w:rsid w:val="000942B1"/>
    <w:rsid w:val="000949E5"/>
    <w:rsid w:val="00094AEB"/>
    <w:rsid w:val="00096E1C"/>
    <w:rsid w:val="00097A24"/>
    <w:rsid w:val="000A0EBC"/>
    <w:rsid w:val="000A2BF5"/>
    <w:rsid w:val="000A515F"/>
    <w:rsid w:val="000A5219"/>
    <w:rsid w:val="000A5922"/>
    <w:rsid w:val="000A6282"/>
    <w:rsid w:val="000A6393"/>
    <w:rsid w:val="000A66E4"/>
    <w:rsid w:val="000A6C74"/>
    <w:rsid w:val="000B05E0"/>
    <w:rsid w:val="000B0739"/>
    <w:rsid w:val="000B09C0"/>
    <w:rsid w:val="000B2E8C"/>
    <w:rsid w:val="000B409B"/>
    <w:rsid w:val="000B453B"/>
    <w:rsid w:val="000B4752"/>
    <w:rsid w:val="000B5749"/>
    <w:rsid w:val="000B63D5"/>
    <w:rsid w:val="000B65C1"/>
    <w:rsid w:val="000B7966"/>
    <w:rsid w:val="000C0E86"/>
    <w:rsid w:val="000C1F8B"/>
    <w:rsid w:val="000C22D8"/>
    <w:rsid w:val="000C2E1E"/>
    <w:rsid w:val="000C46B6"/>
    <w:rsid w:val="000C500F"/>
    <w:rsid w:val="000C6185"/>
    <w:rsid w:val="000D17EF"/>
    <w:rsid w:val="000D1AA5"/>
    <w:rsid w:val="000D1D18"/>
    <w:rsid w:val="000D3622"/>
    <w:rsid w:val="000D5713"/>
    <w:rsid w:val="000D5871"/>
    <w:rsid w:val="000D7908"/>
    <w:rsid w:val="000E1038"/>
    <w:rsid w:val="000E2D88"/>
    <w:rsid w:val="000E615B"/>
    <w:rsid w:val="000E66C6"/>
    <w:rsid w:val="000E6703"/>
    <w:rsid w:val="000F39AC"/>
    <w:rsid w:val="000F3E74"/>
    <w:rsid w:val="000F4027"/>
    <w:rsid w:val="000F488B"/>
    <w:rsid w:val="000F53E3"/>
    <w:rsid w:val="000F6C63"/>
    <w:rsid w:val="000F6D1B"/>
    <w:rsid w:val="000F7198"/>
    <w:rsid w:val="000F72DE"/>
    <w:rsid w:val="001010F9"/>
    <w:rsid w:val="0010206C"/>
    <w:rsid w:val="00102813"/>
    <w:rsid w:val="001039B8"/>
    <w:rsid w:val="00103E92"/>
    <w:rsid w:val="001041FF"/>
    <w:rsid w:val="00110379"/>
    <w:rsid w:val="00111B44"/>
    <w:rsid w:val="00112956"/>
    <w:rsid w:val="001148AC"/>
    <w:rsid w:val="00115871"/>
    <w:rsid w:val="00117652"/>
    <w:rsid w:val="00120E25"/>
    <w:rsid w:val="00120F8B"/>
    <w:rsid w:val="00121D0E"/>
    <w:rsid w:val="00121DB7"/>
    <w:rsid w:val="00123522"/>
    <w:rsid w:val="00123532"/>
    <w:rsid w:val="00130175"/>
    <w:rsid w:val="00133119"/>
    <w:rsid w:val="00133235"/>
    <w:rsid w:val="001333BE"/>
    <w:rsid w:val="00134801"/>
    <w:rsid w:val="00134FDD"/>
    <w:rsid w:val="00135A9E"/>
    <w:rsid w:val="001360A3"/>
    <w:rsid w:val="00136224"/>
    <w:rsid w:val="001365BE"/>
    <w:rsid w:val="00136C52"/>
    <w:rsid w:val="00136D12"/>
    <w:rsid w:val="001371F7"/>
    <w:rsid w:val="00137A12"/>
    <w:rsid w:val="001402A4"/>
    <w:rsid w:val="00140438"/>
    <w:rsid w:val="00141CF8"/>
    <w:rsid w:val="00144853"/>
    <w:rsid w:val="00151594"/>
    <w:rsid w:val="00151DB9"/>
    <w:rsid w:val="0015336C"/>
    <w:rsid w:val="001538C5"/>
    <w:rsid w:val="00153ED5"/>
    <w:rsid w:val="001551A2"/>
    <w:rsid w:val="00155BB4"/>
    <w:rsid w:val="0015677D"/>
    <w:rsid w:val="0015684B"/>
    <w:rsid w:val="00157328"/>
    <w:rsid w:val="00157EEF"/>
    <w:rsid w:val="00157F3B"/>
    <w:rsid w:val="001601FD"/>
    <w:rsid w:val="0016213C"/>
    <w:rsid w:val="00162E19"/>
    <w:rsid w:val="001645BD"/>
    <w:rsid w:val="00164653"/>
    <w:rsid w:val="00164C42"/>
    <w:rsid w:val="00165991"/>
    <w:rsid w:val="00165C22"/>
    <w:rsid w:val="00166133"/>
    <w:rsid w:val="00166802"/>
    <w:rsid w:val="00167EF5"/>
    <w:rsid w:val="001703AD"/>
    <w:rsid w:val="00170CC8"/>
    <w:rsid w:val="0017240F"/>
    <w:rsid w:val="00172D9C"/>
    <w:rsid w:val="001730EF"/>
    <w:rsid w:val="001739D8"/>
    <w:rsid w:val="00173AC0"/>
    <w:rsid w:val="001741F0"/>
    <w:rsid w:val="00174560"/>
    <w:rsid w:val="00175108"/>
    <w:rsid w:val="0017556B"/>
    <w:rsid w:val="00175576"/>
    <w:rsid w:val="001757CE"/>
    <w:rsid w:val="00175835"/>
    <w:rsid w:val="0017604D"/>
    <w:rsid w:val="00176339"/>
    <w:rsid w:val="00176475"/>
    <w:rsid w:val="0017762C"/>
    <w:rsid w:val="00177DFE"/>
    <w:rsid w:val="001801DB"/>
    <w:rsid w:val="00180AA7"/>
    <w:rsid w:val="00181A56"/>
    <w:rsid w:val="00181BA2"/>
    <w:rsid w:val="00181BEA"/>
    <w:rsid w:val="00182371"/>
    <w:rsid w:val="00182802"/>
    <w:rsid w:val="00182A42"/>
    <w:rsid w:val="00184AFB"/>
    <w:rsid w:val="001856B8"/>
    <w:rsid w:val="00190843"/>
    <w:rsid w:val="001912A9"/>
    <w:rsid w:val="00191D69"/>
    <w:rsid w:val="001926CB"/>
    <w:rsid w:val="00192D9A"/>
    <w:rsid w:val="0019490C"/>
    <w:rsid w:val="00194B21"/>
    <w:rsid w:val="001957A6"/>
    <w:rsid w:val="001963E2"/>
    <w:rsid w:val="00196BCB"/>
    <w:rsid w:val="001970D5"/>
    <w:rsid w:val="00197C7D"/>
    <w:rsid w:val="001A05DB"/>
    <w:rsid w:val="001A11E4"/>
    <w:rsid w:val="001A1B35"/>
    <w:rsid w:val="001A3546"/>
    <w:rsid w:val="001A4B3C"/>
    <w:rsid w:val="001A52DD"/>
    <w:rsid w:val="001A61BA"/>
    <w:rsid w:val="001A6330"/>
    <w:rsid w:val="001A6BD6"/>
    <w:rsid w:val="001A7648"/>
    <w:rsid w:val="001A7F3E"/>
    <w:rsid w:val="001B08EB"/>
    <w:rsid w:val="001B0FC7"/>
    <w:rsid w:val="001B1450"/>
    <w:rsid w:val="001B1AE2"/>
    <w:rsid w:val="001B29D3"/>
    <w:rsid w:val="001B407E"/>
    <w:rsid w:val="001B5CD4"/>
    <w:rsid w:val="001B7E56"/>
    <w:rsid w:val="001C0B62"/>
    <w:rsid w:val="001C0C0C"/>
    <w:rsid w:val="001C139C"/>
    <w:rsid w:val="001C1CDC"/>
    <w:rsid w:val="001C3EB8"/>
    <w:rsid w:val="001C4F22"/>
    <w:rsid w:val="001C532F"/>
    <w:rsid w:val="001C5670"/>
    <w:rsid w:val="001C6888"/>
    <w:rsid w:val="001C70D2"/>
    <w:rsid w:val="001C7F17"/>
    <w:rsid w:val="001D0839"/>
    <w:rsid w:val="001D147C"/>
    <w:rsid w:val="001D2682"/>
    <w:rsid w:val="001D28BD"/>
    <w:rsid w:val="001D2D70"/>
    <w:rsid w:val="001D372D"/>
    <w:rsid w:val="001D462B"/>
    <w:rsid w:val="001D48E2"/>
    <w:rsid w:val="001D6675"/>
    <w:rsid w:val="001D706E"/>
    <w:rsid w:val="001E2546"/>
    <w:rsid w:val="001E4556"/>
    <w:rsid w:val="001E46E7"/>
    <w:rsid w:val="001E5A22"/>
    <w:rsid w:val="001E7430"/>
    <w:rsid w:val="001F0846"/>
    <w:rsid w:val="001F2641"/>
    <w:rsid w:val="001F314F"/>
    <w:rsid w:val="001F5FBB"/>
    <w:rsid w:val="001F6915"/>
    <w:rsid w:val="001F69B2"/>
    <w:rsid w:val="002010FD"/>
    <w:rsid w:val="00201999"/>
    <w:rsid w:val="00201E47"/>
    <w:rsid w:val="00202590"/>
    <w:rsid w:val="00202A56"/>
    <w:rsid w:val="0020318D"/>
    <w:rsid w:val="002037FC"/>
    <w:rsid w:val="00205E3C"/>
    <w:rsid w:val="00206790"/>
    <w:rsid w:val="00206E3D"/>
    <w:rsid w:val="002075F5"/>
    <w:rsid w:val="002079A8"/>
    <w:rsid w:val="00207CAB"/>
    <w:rsid w:val="00207DCD"/>
    <w:rsid w:val="0021092F"/>
    <w:rsid w:val="00210EF8"/>
    <w:rsid w:val="002114EA"/>
    <w:rsid w:val="00211CC9"/>
    <w:rsid w:val="00212570"/>
    <w:rsid w:val="00213B4A"/>
    <w:rsid w:val="00213CF8"/>
    <w:rsid w:val="00213FAD"/>
    <w:rsid w:val="00214892"/>
    <w:rsid w:val="0021491B"/>
    <w:rsid w:val="002169AC"/>
    <w:rsid w:val="002175EF"/>
    <w:rsid w:val="00217703"/>
    <w:rsid w:val="002177F5"/>
    <w:rsid w:val="00217ABC"/>
    <w:rsid w:val="00217EB3"/>
    <w:rsid w:val="00222169"/>
    <w:rsid w:val="00224E51"/>
    <w:rsid w:val="002257AA"/>
    <w:rsid w:val="002257AE"/>
    <w:rsid w:val="002258CD"/>
    <w:rsid w:val="00225D37"/>
    <w:rsid w:val="002305A8"/>
    <w:rsid w:val="00230956"/>
    <w:rsid w:val="00231657"/>
    <w:rsid w:val="00233264"/>
    <w:rsid w:val="00235155"/>
    <w:rsid w:val="0023532B"/>
    <w:rsid w:val="00235F66"/>
    <w:rsid w:val="0023623F"/>
    <w:rsid w:val="002368AC"/>
    <w:rsid w:val="00236B98"/>
    <w:rsid w:val="00236FBE"/>
    <w:rsid w:val="002400DD"/>
    <w:rsid w:val="002422DD"/>
    <w:rsid w:val="002425D8"/>
    <w:rsid w:val="00245676"/>
    <w:rsid w:val="002459E7"/>
    <w:rsid w:val="0024630C"/>
    <w:rsid w:val="002465A7"/>
    <w:rsid w:val="00251D0C"/>
    <w:rsid w:val="00253647"/>
    <w:rsid w:val="0025376A"/>
    <w:rsid w:val="00253D25"/>
    <w:rsid w:val="002545F1"/>
    <w:rsid w:val="00254A72"/>
    <w:rsid w:val="00254F8B"/>
    <w:rsid w:val="00254F9C"/>
    <w:rsid w:val="00255394"/>
    <w:rsid w:val="002616B0"/>
    <w:rsid w:val="002622A1"/>
    <w:rsid w:val="00263273"/>
    <w:rsid w:val="00264444"/>
    <w:rsid w:val="00264E3A"/>
    <w:rsid w:val="00265230"/>
    <w:rsid w:val="0026681B"/>
    <w:rsid w:val="00266A8B"/>
    <w:rsid w:val="00266C97"/>
    <w:rsid w:val="002670C0"/>
    <w:rsid w:val="00267563"/>
    <w:rsid w:val="0027064F"/>
    <w:rsid w:val="00270B7D"/>
    <w:rsid w:val="00270DA8"/>
    <w:rsid w:val="002720F7"/>
    <w:rsid w:val="00272987"/>
    <w:rsid w:val="00274047"/>
    <w:rsid w:val="002749F1"/>
    <w:rsid w:val="0027501F"/>
    <w:rsid w:val="00275571"/>
    <w:rsid w:val="002770EE"/>
    <w:rsid w:val="00280878"/>
    <w:rsid w:val="00280EFC"/>
    <w:rsid w:val="00283FBA"/>
    <w:rsid w:val="002849E9"/>
    <w:rsid w:val="00284DD4"/>
    <w:rsid w:val="00284F42"/>
    <w:rsid w:val="00287434"/>
    <w:rsid w:val="002915B0"/>
    <w:rsid w:val="002922D6"/>
    <w:rsid w:val="00294306"/>
    <w:rsid w:val="00294D64"/>
    <w:rsid w:val="00294E46"/>
    <w:rsid w:val="00295820"/>
    <w:rsid w:val="00295BDF"/>
    <w:rsid w:val="00296E38"/>
    <w:rsid w:val="00297DCA"/>
    <w:rsid w:val="002A0382"/>
    <w:rsid w:val="002A097B"/>
    <w:rsid w:val="002A0F22"/>
    <w:rsid w:val="002A12FF"/>
    <w:rsid w:val="002A4089"/>
    <w:rsid w:val="002A471A"/>
    <w:rsid w:val="002B0329"/>
    <w:rsid w:val="002B141E"/>
    <w:rsid w:val="002B1E93"/>
    <w:rsid w:val="002B239A"/>
    <w:rsid w:val="002B256E"/>
    <w:rsid w:val="002B2C18"/>
    <w:rsid w:val="002B396E"/>
    <w:rsid w:val="002B3F4F"/>
    <w:rsid w:val="002B4065"/>
    <w:rsid w:val="002B4E44"/>
    <w:rsid w:val="002B6157"/>
    <w:rsid w:val="002B6AE1"/>
    <w:rsid w:val="002B6EBE"/>
    <w:rsid w:val="002C0211"/>
    <w:rsid w:val="002C0727"/>
    <w:rsid w:val="002C2380"/>
    <w:rsid w:val="002C28C4"/>
    <w:rsid w:val="002C29B4"/>
    <w:rsid w:val="002C2DB3"/>
    <w:rsid w:val="002C4B96"/>
    <w:rsid w:val="002C65EC"/>
    <w:rsid w:val="002C6B1C"/>
    <w:rsid w:val="002C6BEE"/>
    <w:rsid w:val="002C7C6B"/>
    <w:rsid w:val="002D001B"/>
    <w:rsid w:val="002D0711"/>
    <w:rsid w:val="002D2B29"/>
    <w:rsid w:val="002D3CD6"/>
    <w:rsid w:val="002D5A06"/>
    <w:rsid w:val="002D656B"/>
    <w:rsid w:val="002D71B6"/>
    <w:rsid w:val="002D7307"/>
    <w:rsid w:val="002E1CE6"/>
    <w:rsid w:val="002E2E61"/>
    <w:rsid w:val="002E3985"/>
    <w:rsid w:val="002E4F6E"/>
    <w:rsid w:val="002E6E35"/>
    <w:rsid w:val="002F209B"/>
    <w:rsid w:val="002F5F88"/>
    <w:rsid w:val="002F66DB"/>
    <w:rsid w:val="002F6FA4"/>
    <w:rsid w:val="003000E4"/>
    <w:rsid w:val="00300280"/>
    <w:rsid w:val="00302894"/>
    <w:rsid w:val="00302A69"/>
    <w:rsid w:val="0030335B"/>
    <w:rsid w:val="003033CF"/>
    <w:rsid w:val="0030495C"/>
    <w:rsid w:val="003049B5"/>
    <w:rsid w:val="00304F89"/>
    <w:rsid w:val="00306000"/>
    <w:rsid w:val="003101AE"/>
    <w:rsid w:val="003102D8"/>
    <w:rsid w:val="00311CEF"/>
    <w:rsid w:val="00311F6E"/>
    <w:rsid w:val="0031214E"/>
    <w:rsid w:val="003130A7"/>
    <w:rsid w:val="00316920"/>
    <w:rsid w:val="00316E14"/>
    <w:rsid w:val="0032048F"/>
    <w:rsid w:val="003210B5"/>
    <w:rsid w:val="00321187"/>
    <w:rsid w:val="0032183C"/>
    <w:rsid w:val="00322699"/>
    <w:rsid w:val="003226D3"/>
    <w:rsid w:val="00323E5D"/>
    <w:rsid w:val="003240CB"/>
    <w:rsid w:val="00324DE3"/>
    <w:rsid w:val="003255B9"/>
    <w:rsid w:val="003258BD"/>
    <w:rsid w:val="00327855"/>
    <w:rsid w:val="00327D61"/>
    <w:rsid w:val="00330026"/>
    <w:rsid w:val="0033147D"/>
    <w:rsid w:val="0033193E"/>
    <w:rsid w:val="00331C64"/>
    <w:rsid w:val="00332839"/>
    <w:rsid w:val="00332852"/>
    <w:rsid w:val="00332C45"/>
    <w:rsid w:val="00333C2A"/>
    <w:rsid w:val="00334499"/>
    <w:rsid w:val="0033530B"/>
    <w:rsid w:val="0033629C"/>
    <w:rsid w:val="003363CC"/>
    <w:rsid w:val="003375F3"/>
    <w:rsid w:val="00340698"/>
    <w:rsid w:val="0034147B"/>
    <w:rsid w:val="0034148B"/>
    <w:rsid w:val="0034249E"/>
    <w:rsid w:val="00343C1E"/>
    <w:rsid w:val="003443D6"/>
    <w:rsid w:val="00344A2B"/>
    <w:rsid w:val="00346FF8"/>
    <w:rsid w:val="00351248"/>
    <w:rsid w:val="00354440"/>
    <w:rsid w:val="00355421"/>
    <w:rsid w:val="00356480"/>
    <w:rsid w:val="0035668E"/>
    <w:rsid w:val="00356AEA"/>
    <w:rsid w:val="00356FA9"/>
    <w:rsid w:val="003570A2"/>
    <w:rsid w:val="00357216"/>
    <w:rsid w:val="003578F9"/>
    <w:rsid w:val="00360596"/>
    <w:rsid w:val="00362699"/>
    <w:rsid w:val="003634E8"/>
    <w:rsid w:val="00363803"/>
    <w:rsid w:val="00363B0C"/>
    <w:rsid w:val="0036452D"/>
    <w:rsid w:val="003653D9"/>
    <w:rsid w:val="00366728"/>
    <w:rsid w:val="00366ACE"/>
    <w:rsid w:val="00366BB9"/>
    <w:rsid w:val="00367113"/>
    <w:rsid w:val="00367BC7"/>
    <w:rsid w:val="00370082"/>
    <w:rsid w:val="00370174"/>
    <w:rsid w:val="00370344"/>
    <w:rsid w:val="00370C8B"/>
    <w:rsid w:val="00371298"/>
    <w:rsid w:val="0037232C"/>
    <w:rsid w:val="00372D75"/>
    <w:rsid w:val="003735B2"/>
    <w:rsid w:val="003740CC"/>
    <w:rsid w:val="003744AD"/>
    <w:rsid w:val="0037469B"/>
    <w:rsid w:val="00374C2B"/>
    <w:rsid w:val="003753FA"/>
    <w:rsid w:val="003758AA"/>
    <w:rsid w:val="00376462"/>
    <w:rsid w:val="0037692D"/>
    <w:rsid w:val="003810A7"/>
    <w:rsid w:val="003819A4"/>
    <w:rsid w:val="003823FC"/>
    <w:rsid w:val="0038312A"/>
    <w:rsid w:val="00383326"/>
    <w:rsid w:val="00383882"/>
    <w:rsid w:val="003839F4"/>
    <w:rsid w:val="00384258"/>
    <w:rsid w:val="0038457A"/>
    <w:rsid w:val="003847DC"/>
    <w:rsid w:val="0038503A"/>
    <w:rsid w:val="003853B4"/>
    <w:rsid w:val="00387736"/>
    <w:rsid w:val="00390422"/>
    <w:rsid w:val="003906A4"/>
    <w:rsid w:val="00390D50"/>
    <w:rsid w:val="003916FF"/>
    <w:rsid w:val="00391711"/>
    <w:rsid w:val="00391A66"/>
    <w:rsid w:val="00392E3B"/>
    <w:rsid w:val="003939D3"/>
    <w:rsid w:val="00393ED9"/>
    <w:rsid w:val="00394ECA"/>
    <w:rsid w:val="003A021A"/>
    <w:rsid w:val="003A035F"/>
    <w:rsid w:val="003A0EC6"/>
    <w:rsid w:val="003A0F75"/>
    <w:rsid w:val="003A406A"/>
    <w:rsid w:val="003A4CEE"/>
    <w:rsid w:val="003A5601"/>
    <w:rsid w:val="003A66EE"/>
    <w:rsid w:val="003A7387"/>
    <w:rsid w:val="003B0A5E"/>
    <w:rsid w:val="003B184C"/>
    <w:rsid w:val="003B1DA6"/>
    <w:rsid w:val="003B2974"/>
    <w:rsid w:val="003B49E2"/>
    <w:rsid w:val="003B4B9B"/>
    <w:rsid w:val="003B52E7"/>
    <w:rsid w:val="003B5392"/>
    <w:rsid w:val="003B57A9"/>
    <w:rsid w:val="003B5FB9"/>
    <w:rsid w:val="003B7501"/>
    <w:rsid w:val="003B77DB"/>
    <w:rsid w:val="003C010F"/>
    <w:rsid w:val="003C08A5"/>
    <w:rsid w:val="003C0C7D"/>
    <w:rsid w:val="003C1A11"/>
    <w:rsid w:val="003C2441"/>
    <w:rsid w:val="003C2615"/>
    <w:rsid w:val="003C3018"/>
    <w:rsid w:val="003C62E5"/>
    <w:rsid w:val="003C694D"/>
    <w:rsid w:val="003C769F"/>
    <w:rsid w:val="003C7CAD"/>
    <w:rsid w:val="003D0E6F"/>
    <w:rsid w:val="003D15AB"/>
    <w:rsid w:val="003D338A"/>
    <w:rsid w:val="003D653C"/>
    <w:rsid w:val="003D796F"/>
    <w:rsid w:val="003D7C6E"/>
    <w:rsid w:val="003E43BA"/>
    <w:rsid w:val="003E4671"/>
    <w:rsid w:val="003E51D2"/>
    <w:rsid w:val="003E57F8"/>
    <w:rsid w:val="003E59C9"/>
    <w:rsid w:val="003E6096"/>
    <w:rsid w:val="003E72B7"/>
    <w:rsid w:val="003E73E5"/>
    <w:rsid w:val="003E754C"/>
    <w:rsid w:val="003E780B"/>
    <w:rsid w:val="003F03E4"/>
    <w:rsid w:val="003F0743"/>
    <w:rsid w:val="003F07B3"/>
    <w:rsid w:val="003F0B75"/>
    <w:rsid w:val="003F140C"/>
    <w:rsid w:val="003F3155"/>
    <w:rsid w:val="003F3CD7"/>
    <w:rsid w:val="003F6092"/>
    <w:rsid w:val="00400E09"/>
    <w:rsid w:val="004022AE"/>
    <w:rsid w:val="00402F4D"/>
    <w:rsid w:val="004033CC"/>
    <w:rsid w:val="004046D0"/>
    <w:rsid w:val="0040495E"/>
    <w:rsid w:val="00404C05"/>
    <w:rsid w:val="00404FC5"/>
    <w:rsid w:val="00406FB6"/>
    <w:rsid w:val="0040756E"/>
    <w:rsid w:val="00407BD2"/>
    <w:rsid w:val="00410510"/>
    <w:rsid w:val="00410C9D"/>
    <w:rsid w:val="0041149A"/>
    <w:rsid w:val="004122BD"/>
    <w:rsid w:val="00413719"/>
    <w:rsid w:val="004139A7"/>
    <w:rsid w:val="00413FD0"/>
    <w:rsid w:val="004145D6"/>
    <w:rsid w:val="004163BF"/>
    <w:rsid w:val="004166F2"/>
    <w:rsid w:val="00416BBD"/>
    <w:rsid w:val="0042016A"/>
    <w:rsid w:val="0042168D"/>
    <w:rsid w:val="0042320F"/>
    <w:rsid w:val="004237AA"/>
    <w:rsid w:val="004237C0"/>
    <w:rsid w:val="00424EEF"/>
    <w:rsid w:val="00424EF0"/>
    <w:rsid w:val="0042517C"/>
    <w:rsid w:val="004256B8"/>
    <w:rsid w:val="004258FB"/>
    <w:rsid w:val="00426229"/>
    <w:rsid w:val="004279D4"/>
    <w:rsid w:val="00430141"/>
    <w:rsid w:val="0043089E"/>
    <w:rsid w:val="004314E1"/>
    <w:rsid w:val="00432E73"/>
    <w:rsid w:val="004335D9"/>
    <w:rsid w:val="0043537B"/>
    <w:rsid w:val="004353AA"/>
    <w:rsid w:val="00436578"/>
    <w:rsid w:val="00437B98"/>
    <w:rsid w:val="00437F91"/>
    <w:rsid w:val="0044188C"/>
    <w:rsid w:val="00441B05"/>
    <w:rsid w:val="00443A24"/>
    <w:rsid w:val="00443AA0"/>
    <w:rsid w:val="00444B98"/>
    <w:rsid w:val="00445CBF"/>
    <w:rsid w:val="00447377"/>
    <w:rsid w:val="00447DE3"/>
    <w:rsid w:val="00447E8B"/>
    <w:rsid w:val="00451903"/>
    <w:rsid w:val="00452C59"/>
    <w:rsid w:val="00452E1A"/>
    <w:rsid w:val="00453288"/>
    <w:rsid w:val="004535F2"/>
    <w:rsid w:val="00453872"/>
    <w:rsid w:val="00453A5F"/>
    <w:rsid w:val="0045406C"/>
    <w:rsid w:val="00455460"/>
    <w:rsid w:val="00457E1A"/>
    <w:rsid w:val="00460569"/>
    <w:rsid w:val="00461620"/>
    <w:rsid w:val="0046519D"/>
    <w:rsid w:val="00465DA9"/>
    <w:rsid w:val="0046689A"/>
    <w:rsid w:val="00471210"/>
    <w:rsid w:val="0047159A"/>
    <w:rsid w:val="00471BC4"/>
    <w:rsid w:val="00472947"/>
    <w:rsid w:val="00475C38"/>
    <w:rsid w:val="00475F39"/>
    <w:rsid w:val="00476C63"/>
    <w:rsid w:val="00480249"/>
    <w:rsid w:val="00480CE5"/>
    <w:rsid w:val="0048102B"/>
    <w:rsid w:val="004835CE"/>
    <w:rsid w:val="00485864"/>
    <w:rsid w:val="0048590D"/>
    <w:rsid w:val="00485AB0"/>
    <w:rsid w:val="00486A7F"/>
    <w:rsid w:val="004915F7"/>
    <w:rsid w:val="00491F7A"/>
    <w:rsid w:val="00492586"/>
    <w:rsid w:val="0049386E"/>
    <w:rsid w:val="00493B5A"/>
    <w:rsid w:val="004947B8"/>
    <w:rsid w:val="004977B0"/>
    <w:rsid w:val="004A11C6"/>
    <w:rsid w:val="004A197B"/>
    <w:rsid w:val="004A39C3"/>
    <w:rsid w:val="004A3E4C"/>
    <w:rsid w:val="004A40A7"/>
    <w:rsid w:val="004A4328"/>
    <w:rsid w:val="004A5EE0"/>
    <w:rsid w:val="004A681F"/>
    <w:rsid w:val="004A6BA9"/>
    <w:rsid w:val="004A70BC"/>
    <w:rsid w:val="004B0255"/>
    <w:rsid w:val="004B075B"/>
    <w:rsid w:val="004B0921"/>
    <w:rsid w:val="004B1225"/>
    <w:rsid w:val="004B2648"/>
    <w:rsid w:val="004B2B6B"/>
    <w:rsid w:val="004B33FF"/>
    <w:rsid w:val="004B3751"/>
    <w:rsid w:val="004B5182"/>
    <w:rsid w:val="004B65CD"/>
    <w:rsid w:val="004B6CC5"/>
    <w:rsid w:val="004C002F"/>
    <w:rsid w:val="004C1671"/>
    <w:rsid w:val="004C1F1C"/>
    <w:rsid w:val="004C23D7"/>
    <w:rsid w:val="004C4427"/>
    <w:rsid w:val="004C4E13"/>
    <w:rsid w:val="004D0C10"/>
    <w:rsid w:val="004D62B7"/>
    <w:rsid w:val="004E0A38"/>
    <w:rsid w:val="004E0E6C"/>
    <w:rsid w:val="004E1E44"/>
    <w:rsid w:val="004E213E"/>
    <w:rsid w:val="004E3215"/>
    <w:rsid w:val="004E33DA"/>
    <w:rsid w:val="004E6359"/>
    <w:rsid w:val="004E6431"/>
    <w:rsid w:val="004E64B5"/>
    <w:rsid w:val="004E6616"/>
    <w:rsid w:val="004E676E"/>
    <w:rsid w:val="004E75E4"/>
    <w:rsid w:val="004F05B9"/>
    <w:rsid w:val="004F0D18"/>
    <w:rsid w:val="004F1191"/>
    <w:rsid w:val="004F35ED"/>
    <w:rsid w:val="004F3F08"/>
    <w:rsid w:val="004F45DD"/>
    <w:rsid w:val="004F4D7D"/>
    <w:rsid w:val="004F52DB"/>
    <w:rsid w:val="004F5455"/>
    <w:rsid w:val="004F5B54"/>
    <w:rsid w:val="004F63E0"/>
    <w:rsid w:val="004F731F"/>
    <w:rsid w:val="004F7834"/>
    <w:rsid w:val="0050052D"/>
    <w:rsid w:val="005010A5"/>
    <w:rsid w:val="00501456"/>
    <w:rsid w:val="00501A71"/>
    <w:rsid w:val="00501B27"/>
    <w:rsid w:val="00502E2C"/>
    <w:rsid w:val="00502ED4"/>
    <w:rsid w:val="00503F78"/>
    <w:rsid w:val="005040C9"/>
    <w:rsid w:val="005048CD"/>
    <w:rsid w:val="005050AE"/>
    <w:rsid w:val="005051AB"/>
    <w:rsid w:val="0050545B"/>
    <w:rsid w:val="00506635"/>
    <w:rsid w:val="005074A4"/>
    <w:rsid w:val="00507D4F"/>
    <w:rsid w:val="00510680"/>
    <w:rsid w:val="00511166"/>
    <w:rsid w:val="00514230"/>
    <w:rsid w:val="00514351"/>
    <w:rsid w:val="005145A9"/>
    <w:rsid w:val="00516A27"/>
    <w:rsid w:val="0051704D"/>
    <w:rsid w:val="005179D7"/>
    <w:rsid w:val="005204E8"/>
    <w:rsid w:val="00520D9D"/>
    <w:rsid w:val="00520F79"/>
    <w:rsid w:val="00521EB5"/>
    <w:rsid w:val="00522172"/>
    <w:rsid w:val="005227F0"/>
    <w:rsid w:val="00525201"/>
    <w:rsid w:val="00525630"/>
    <w:rsid w:val="0052581E"/>
    <w:rsid w:val="0052584A"/>
    <w:rsid w:val="00526C59"/>
    <w:rsid w:val="00526FC0"/>
    <w:rsid w:val="005273A8"/>
    <w:rsid w:val="0052769B"/>
    <w:rsid w:val="005276A1"/>
    <w:rsid w:val="00527C47"/>
    <w:rsid w:val="00530849"/>
    <w:rsid w:val="00531CA5"/>
    <w:rsid w:val="00532020"/>
    <w:rsid w:val="00532B98"/>
    <w:rsid w:val="00532C66"/>
    <w:rsid w:val="00533250"/>
    <w:rsid w:val="0053341D"/>
    <w:rsid w:val="00533CD6"/>
    <w:rsid w:val="00534CFD"/>
    <w:rsid w:val="00542BB3"/>
    <w:rsid w:val="00543D3A"/>
    <w:rsid w:val="005468B5"/>
    <w:rsid w:val="00546A53"/>
    <w:rsid w:val="005479E9"/>
    <w:rsid w:val="005520EA"/>
    <w:rsid w:val="00552C17"/>
    <w:rsid w:val="00552F21"/>
    <w:rsid w:val="00553382"/>
    <w:rsid w:val="00553B95"/>
    <w:rsid w:val="00554F28"/>
    <w:rsid w:val="00555C19"/>
    <w:rsid w:val="00555CAA"/>
    <w:rsid w:val="00565AB5"/>
    <w:rsid w:val="005665A3"/>
    <w:rsid w:val="0056693E"/>
    <w:rsid w:val="00567A9E"/>
    <w:rsid w:val="00567FF9"/>
    <w:rsid w:val="005702FB"/>
    <w:rsid w:val="00571DEA"/>
    <w:rsid w:val="00572CEE"/>
    <w:rsid w:val="00572FAF"/>
    <w:rsid w:val="005741E8"/>
    <w:rsid w:val="005743DE"/>
    <w:rsid w:val="00574FD9"/>
    <w:rsid w:val="005754FC"/>
    <w:rsid w:val="00575673"/>
    <w:rsid w:val="00575F29"/>
    <w:rsid w:val="005774F3"/>
    <w:rsid w:val="005778E7"/>
    <w:rsid w:val="00581C8A"/>
    <w:rsid w:val="0058250A"/>
    <w:rsid w:val="00583A82"/>
    <w:rsid w:val="005842F2"/>
    <w:rsid w:val="005842F9"/>
    <w:rsid w:val="00585E52"/>
    <w:rsid w:val="0058704D"/>
    <w:rsid w:val="00587DA8"/>
    <w:rsid w:val="00590E33"/>
    <w:rsid w:val="00593271"/>
    <w:rsid w:val="005942B5"/>
    <w:rsid w:val="00594980"/>
    <w:rsid w:val="00594FEE"/>
    <w:rsid w:val="00595506"/>
    <w:rsid w:val="005960D6"/>
    <w:rsid w:val="00596499"/>
    <w:rsid w:val="005968DE"/>
    <w:rsid w:val="005A07F2"/>
    <w:rsid w:val="005A165E"/>
    <w:rsid w:val="005A3465"/>
    <w:rsid w:val="005A4100"/>
    <w:rsid w:val="005A5471"/>
    <w:rsid w:val="005A5C78"/>
    <w:rsid w:val="005A60C7"/>
    <w:rsid w:val="005A6AB1"/>
    <w:rsid w:val="005B0C7F"/>
    <w:rsid w:val="005B3118"/>
    <w:rsid w:val="005B36AE"/>
    <w:rsid w:val="005B3B4F"/>
    <w:rsid w:val="005B4B36"/>
    <w:rsid w:val="005B6D1A"/>
    <w:rsid w:val="005B6E39"/>
    <w:rsid w:val="005C0A35"/>
    <w:rsid w:val="005C14DB"/>
    <w:rsid w:val="005C1AC5"/>
    <w:rsid w:val="005C1B63"/>
    <w:rsid w:val="005C1F0B"/>
    <w:rsid w:val="005C2A2E"/>
    <w:rsid w:val="005C325B"/>
    <w:rsid w:val="005C355F"/>
    <w:rsid w:val="005C4506"/>
    <w:rsid w:val="005C4614"/>
    <w:rsid w:val="005C537B"/>
    <w:rsid w:val="005C6B08"/>
    <w:rsid w:val="005C7356"/>
    <w:rsid w:val="005C7638"/>
    <w:rsid w:val="005C76FB"/>
    <w:rsid w:val="005D3386"/>
    <w:rsid w:val="005D3850"/>
    <w:rsid w:val="005D3936"/>
    <w:rsid w:val="005D3C2F"/>
    <w:rsid w:val="005D3D49"/>
    <w:rsid w:val="005D3F2F"/>
    <w:rsid w:val="005D482E"/>
    <w:rsid w:val="005D5E35"/>
    <w:rsid w:val="005D5E72"/>
    <w:rsid w:val="005D7ED5"/>
    <w:rsid w:val="005D7F0B"/>
    <w:rsid w:val="005E134E"/>
    <w:rsid w:val="005E3575"/>
    <w:rsid w:val="005E3CA9"/>
    <w:rsid w:val="005E4E1E"/>
    <w:rsid w:val="005E5F12"/>
    <w:rsid w:val="005E6455"/>
    <w:rsid w:val="005E6C40"/>
    <w:rsid w:val="005E74BA"/>
    <w:rsid w:val="005E7B29"/>
    <w:rsid w:val="005E7CD0"/>
    <w:rsid w:val="005F13C7"/>
    <w:rsid w:val="005F1CC6"/>
    <w:rsid w:val="005F3B1A"/>
    <w:rsid w:val="005F40CD"/>
    <w:rsid w:val="005F466C"/>
    <w:rsid w:val="005F46B8"/>
    <w:rsid w:val="005F4FDD"/>
    <w:rsid w:val="005F5241"/>
    <w:rsid w:val="005F596A"/>
    <w:rsid w:val="005F6F5D"/>
    <w:rsid w:val="00601237"/>
    <w:rsid w:val="006012BE"/>
    <w:rsid w:val="00602C05"/>
    <w:rsid w:val="00603722"/>
    <w:rsid w:val="00603FAD"/>
    <w:rsid w:val="006051B6"/>
    <w:rsid w:val="006051F8"/>
    <w:rsid w:val="00606663"/>
    <w:rsid w:val="00607D30"/>
    <w:rsid w:val="00610DF6"/>
    <w:rsid w:val="006119B0"/>
    <w:rsid w:val="0061222A"/>
    <w:rsid w:val="006148DA"/>
    <w:rsid w:val="006159B3"/>
    <w:rsid w:val="00615C51"/>
    <w:rsid w:val="006165FF"/>
    <w:rsid w:val="00617155"/>
    <w:rsid w:val="0062121B"/>
    <w:rsid w:val="00621B2C"/>
    <w:rsid w:val="00622249"/>
    <w:rsid w:val="00622B9F"/>
    <w:rsid w:val="00622D19"/>
    <w:rsid w:val="0062379C"/>
    <w:rsid w:val="00623EC9"/>
    <w:rsid w:val="006242BD"/>
    <w:rsid w:val="00624ACF"/>
    <w:rsid w:val="00625744"/>
    <w:rsid w:val="00625B15"/>
    <w:rsid w:val="00626A45"/>
    <w:rsid w:val="00630468"/>
    <w:rsid w:val="0063059B"/>
    <w:rsid w:val="0063169E"/>
    <w:rsid w:val="006328A3"/>
    <w:rsid w:val="00632B40"/>
    <w:rsid w:val="006332F7"/>
    <w:rsid w:val="00633AC3"/>
    <w:rsid w:val="00633E91"/>
    <w:rsid w:val="006348DE"/>
    <w:rsid w:val="00635220"/>
    <w:rsid w:val="00636816"/>
    <w:rsid w:val="00636FF3"/>
    <w:rsid w:val="006372A4"/>
    <w:rsid w:val="0063751E"/>
    <w:rsid w:val="00641AA5"/>
    <w:rsid w:val="0064203A"/>
    <w:rsid w:val="006425FA"/>
    <w:rsid w:val="006429F8"/>
    <w:rsid w:val="00642DF1"/>
    <w:rsid w:val="00642FE9"/>
    <w:rsid w:val="00643142"/>
    <w:rsid w:val="00643685"/>
    <w:rsid w:val="00643CF0"/>
    <w:rsid w:val="006454BD"/>
    <w:rsid w:val="00646174"/>
    <w:rsid w:val="00647E22"/>
    <w:rsid w:val="00651872"/>
    <w:rsid w:val="006519AF"/>
    <w:rsid w:val="00651B9C"/>
    <w:rsid w:val="006523F5"/>
    <w:rsid w:val="0065282B"/>
    <w:rsid w:val="0065455A"/>
    <w:rsid w:val="00654EEE"/>
    <w:rsid w:val="00655059"/>
    <w:rsid w:val="00656926"/>
    <w:rsid w:val="00657294"/>
    <w:rsid w:val="00657A66"/>
    <w:rsid w:val="00660741"/>
    <w:rsid w:val="00660E24"/>
    <w:rsid w:val="006612AC"/>
    <w:rsid w:val="00661783"/>
    <w:rsid w:val="00661DDB"/>
    <w:rsid w:val="00662120"/>
    <w:rsid w:val="00662D03"/>
    <w:rsid w:val="00662D4C"/>
    <w:rsid w:val="00663BBC"/>
    <w:rsid w:val="0066432B"/>
    <w:rsid w:val="006647BE"/>
    <w:rsid w:val="00664CFD"/>
    <w:rsid w:val="00665135"/>
    <w:rsid w:val="00665174"/>
    <w:rsid w:val="00665831"/>
    <w:rsid w:val="00665898"/>
    <w:rsid w:val="00665AB6"/>
    <w:rsid w:val="00666498"/>
    <w:rsid w:val="00667527"/>
    <w:rsid w:val="0066773A"/>
    <w:rsid w:val="0066798C"/>
    <w:rsid w:val="00671461"/>
    <w:rsid w:val="00671782"/>
    <w:rsid w:val="0067512A"/>
    <w:rsid w:val="00675DDA"/>
    <w:rsid w:val="006761F0"/>
    <w:rsid w:val="00677513"/>
    <w:rsid w:val="006776AB"/>
    <w:rsid w:val="0068072D"/>
    <w:rsid w:val="00680869"/>
    <w:rsid w:val="00681CCA"/>
    <w:rsid w:val="00681E0B"/>
    <w:rsid w:val="0068254F"/>
    <w:rsid w:val="0068284B"/>
    <w:rsid w:val="00682AB7"/>
    <w:rsid w:val="00682D39"/>
    <w:rsid w:val="00684EEE"/>
    <w:rsid w:val="0068661A"/>
    <w:rsid w:val="006910C3"/>
    <w:rsid w:val="0069170E"/>
    <w:rsid w:val="00691D73"/>
    <w:rsid w:val="00691F3A"/>
    <w:rsid w:val="00691FDC"/>
    <w:rsid w:val="00692B58"/>
    <w:rsid w:val="00695150"/>
    <w:rsid w:val="00696483"/>
    <w:rsid w:val="00696D7B"/>
    <w:rsid w:val="00697ACC"/>
    <w:rsid w:val="00697AD3"/>
    <w:rsid w:val="006A002D"/>
    <w:rsid w:val="006A1810"/>
    <w:rsid w:val="006A2426"/>
    <w:rsid w:val="006A31BB"/>
    <w:rsid w:val="006A35D9"/>
    <w:rsid w:val="006A3A45"/>
    <w:rsid w:val="006A546D"/>
    <w:rsid w:val="006A66B4"/>
    <w:rsid w:val="006B0FB9"/>
    <w:rsid w:val="006B2BC3"/>
    <w:rsid w:val="006B3892"/>
    <w:rsid w:val="006B4597"/>
    <w:rsid w:val="006B4B0C"/>
    <w:rsid w:val="006B59DB"/>
    <w:rsid w:val="006B5DA2"/>
    <w:rsid w:val="006B6ACE"/>
    <w:rsid w:val="006B6B0D"/>
    <w:rsid w:val="006C0080"/>
    <w:rsid w:val="006C1F35"/>
    <w:rsid w:val="006C2509"/>
    <w:rsid w:val="006C2AF9"/>
    <w:rsid w:val="006C39E5"/>
    <w:rsid w:val="006C3AAC"/>
    <w:rsid w:val="006C3C80"/>
    <w:rsid w:val="006C6005"/>
    <w:rsid w:val="006C6FFE"/>
    <w:rsid w:val="006C713F"/>
    <w:rsid w:val="006D0600"/>
    <w:rsid w:val="006D0A52"/>
    <w:rsid w:val="006D1BF3"/>
    <w:rsid w:val="006D219A"/>
    <w:rsid w:val="006D2704"/>
    <w:rsid w:val="006D316C"/>
    <w:rsid w:val="006D6AFD"/>
    <w:rsid w:val="006D7685"/>
    <w:rsid w:val="006E0392"/>
    <w:rsid w:val="006E0D1A"/>
    <w:rsid w:val="006E0F9E"/>
    <w:rsid w:val="006E18F3"/>
    <w:rsid w:val="006E1BCC"/>
    <w:rsid w:val="006E2E42"/>
    <w:rsid w:val="006E4295"/>
    <w:rsid w:val="006E54EB"/>
    <w:rsid w:val="006E56EB"/>
    <w:rsid w:val="006E63BE"/>
    <w:rsid w:val="006E6751"/>
    <w:rsid w:val="006E6A87"/>
    <w:rsid w:val="006E6E93"/>
    <w:rsid w:val="006F2909"/>
    <w:rsid w:val="006F2FA5"/>
    <w:rsid w:val="006F463B"/>
    <w:rsid w:val="006F50CE"/>
    <w:rsid w:val="006F6D83"/>
    <w:rsid w:val="006F7476"/>
    <w:rsid w:val="00700E71"/>
    <w:rsid w:val="0070229E"/>
    <w:rsid w:val="0070459F"/>
    <w:rsid w:val="007061D3"/>
    <w:rsid w:val="00706C3C"/>
    <w:rsid w:val="00711A8E"/>
    <w:rsid w:val="007120B5"/>
    <w:rsid w:val="00712453"/>
    <w:rsid w:val="00714CE4"/>
    <w:rsid w:val="0071554C"/>
    <w:rsid w:val="00716AA1"/>
    <w:rsid w:val="00717653"/>
    <w:rsid w:val="00721DCB"/>
    <w:rsid w:val="00724CBC"/>
    <w:rsid w:val="0072608B"/>
    <w:rsid w:val="007265BD"/>
    <w:rsid w:val="00726956"/>
    <w:rsid w:val="00726A97"/>
    <w:rsid w:val="00727CFF"/>
    <w:rsid w:val="007306F3"/>
    <w:rsid w:val="007322A7"/>
    <w:rsid w:val="00732771"/>
    <w:rsid w:val="00733793"/>
    <w:rsid w:val="00733A7D"/>
    <w:rsid w:val="00733C41"/>
    <w:rsid w:val="00734110"/>
    <w:rsid w:val="0073458D"/>
    <w:rsid w:val="0073520A"/>
    <w:rsid w:val="00736132"/>
    <w:rsid w:val="007366AF"/>
    <w:rsid w:val="007370EA"/>
    <w:rsid w:val="00737E64"/>
    <w:rsid w:val="0074152A"/>
    <w:rsid w:val="00741F3B"/>
    <w:rsid w:val="00743C5A"/>
    <w:rsid w:val="00744159"/>
    <w:rsid w:val="007445FB"/>
    <w:rsid w:val="007448D9"/>
    <w:rsid w:val="0074660C"/>
    <w:rsid w:val="00750FA5"/>
    <w:rsid w:val="007510C0"/>
    <w:rsid w:val="00751F48"/>
    <w:rsid w:val="00753741"/>
    <w:rsid w:val="00753F82"/>
    <w:rsid w:val="00755F29"/>
    <w:rsid w:val="007561AE"/>
    <w:rsid w:val="00756B11"/>
    <w:rsid w:val="00756C1B"/>
    <w:rsid w:val="00760353"/>
    <w:rsid w:val="00760E3E"/>
    <w:rsid w:val="0076132B"/>
    <w:rsid w:val="00761694"/>
    <w:rsid w:val="007624A6"/>
    <w:rsid w:val="0076393C"/>
    <w:rsid w:val="00763D27"/>
    <w:rsid w:val="00763E82"/>
    <w:rsid w:val="00764DDD"/>
    <w:rsid w:val="007653CF"/>
    <w:rsid w:val="00771D98"/>
    <w:rsid w:val="0077323F"/>
    <w:rsid w:val="007734F0"/>
    <w:rsid w:val="00773E7F"/>
    <w:rsid w:val="007743AB"/>
    <w:rsid w:val="007768EF"/>
    <w:rsid w:val="00777061"/>
    <w:rsid w:val="007805F3"/>
    <w:rsid w:val="00780AB6"/>
    <w:rsid w:val="00781949"/>
    <w:rsid w:val="00781B27"/>
    <w:rsid w:val="00782395"/>
    <w:rsid w:val="00782ABC"/>
    <w:rsid w:val="0078341E"/>
    <w:rsid w:val="0078378A"/>
    <w:rsid w:val="007838D6"/>
    <w:rsid w:val="007869C0"/>
    <w:rsid w:val="0078774B"/>
    <w:rsid w:val="00790B8C"/>
    <w:rsid w:val="007911E6"/>
    <w:rsid w:val="00791952"/>
    <w:rsid w:val="00791A9D"/>
    <w:rsid w:val="00793AF0"/>
    <w:rsid w:val="007971F8"/>
    <w:rsid w:val="00797DAA"/>
    <w:rsid w:val="007A0979"/>
    <w:rsid w:val="007A1A5B"/>
    <w:rsid w:val="007A1E94"/>
    <w:rsid w:val="007A20B8"/>
    <w:rsid w:val="007A4789"/>
    <w:rsid w:val="007A69CD"/>
    <w:rsid w:val="007A6CFB"/>
    <w:rsid w:val="007A7873"/>
    <w:rsid w:val="007A7B4C"/>
    <w:rsid w:val="007B043B"/>
    <w:rsid w:val="007B0FD9"/>
    <w:rsid w:val="007B2A8F"/>
    <w:rsid w:val="007B374E"/>
    <w:rsid w:val="007B37D6"/>
    <w:rsid w:val="007B3E0D"/>
    <w:rsid w:val="007B43CC"/>
    <w:rsid w:val="007B4630"/>
    <w:rsid w:val="007B46FC"/>
    <w:rsid w:val="007B4776"/>
    <w:rsid w:val="007B730A"/>
    <w:rsid w:val="007C13BB"/>
    <w:rsid w:val="007C3D42"/>
    <w:rsid w:val="007C4736"/>
    <w:rsid w:val="007C4BA8"/>
    <w:rsid w:val="007C70CC"/>
    <w:rsid w:val="007D1180"/>
    <w:rsid w:val="007D2186"/>
    <w:rsid w:val="007D24A5"/>
    <w:rsid w:val="007D2D69"/>
    <w:rsid w:val="007D315F"/>
    <w:rsid w:val="007D3A78"/>
    <w:rsid w:val="007D4452"/>
    <w:rsid w:val="007D494E"/>
    <w:rsid w:val="007D58C7"/>
    <w:rsid w:val="007D6C17"/>
    <w:rsid w:val="007D77AA"/>
    <w:rsid w:val="007E03F4"/>
    <w:rsid w:val="007E1068"/>
    <w:rsid w:val="007E35DA"/>
    <w:rsid w:val="007E77E9"/>
    <w:rsid w:val="007F0465"/>
    <w:rsid w:val="007F1303"/>
    <w:rsid w:val="007F3817"/>
    <w:rsid w:val="007F59D1"/>
    <w:rsid w:val="007F5C31"/>
    <w:rsid w:val="007F64E9"/>
    <w:rsid w:val="007F7067"/>
    <w:rsid w:val="007F7183"/>
    <w:rsid w:val="007F78F0"/>
    <w:rsid w:val="008014DF"/>
    <w:rsid w:val="0080254A"/>
    <w:rsid w:val="008025BE"/>
    <w:rsid w:val="00804A7E"/>
    <w:rsid w:val="00804ADE"/>
    <w:rsid w:val="008119D2"/>
    <w:rsid w:val="00811A46"/>
    <w:rsid w:val="00811F43"/>
    <w:rsid w:val="008121E0"/>
    <w:rsid w:val="0081220F"/>
    <w:rsid w:val="0081282E"/>
    <w:rsid w:val="00813DC7"/>
    <w:rsid w:val="00816457"/>
    <w:rsid w:val="00816724"/>
    <w:rsid w:val="00816D7B"/>
    <w:rsid w:val="00817374"/>
    <w:rsid w:val="00817891"/>
    <w:rsid w:val="00820146"/>
    <w:rsid w:val="00821522"/>
    <w:rsid w:val="0082186B"/>
    <w:rsid w:val="00822A95"/>
    <w:rsid w:val="008246A9"/>
    <w:rsid w:val="008257C3"/>
    <w:rsid w:val="00825CFB"/>
    <w:rsid w:val="00827564"/>
    <w:rsid w:val="008277E8"/>
    <w:rsid w:val="0083253B"/>
    <w:rsid w:val="00832920"/>
    <w:rsid w:val="008342E3"/>
    <w:rsid w:val="00835152"/>
    <w:rsid w:val="00836B3A"/>
    <w:rsid w:val="00837F3E"/>
    <w:rsid w:val="008401AD"/>
    <w:rsid w:val="008419CC"/>
    <w:rsid w:val="00842B38"/>
    <w:rsid w:val="00843BA5"/>
    <w:rsid w:val="00847416"/>
    <w:rsid w:val="00847F7B"/>
    <w:rsid w:val="008506A6"/>
    <w:rsid w:val="00850A2F"/>
    <w:rsid w:val="008523ED"/>
    <w:rsid w:val="00853B13"/>
    <w:rsid w:val="0085616D"/>
    <w:rsid w:val="0085733C"/>
    <w:rsid w:val="00857A45"/>
    <w:rsid w:val="00860AD7"/>
    <w:rsid w:val="008617D0"/>
    <w:rsid w:val="00861B47"/>
    <w:rsid w:val="00861DA0"/>
    <w:rsid w:val="0086282B"/>
    <w:rsid w:val="00863F76"/>
    <w:rsid w:val="00865757"/>
    <w:rsid w:val="00866225"/>
    <w:rsid w:val="008666BF"/>
    <w:rsid w:val="008668FC"/>
    <w:rsid w:val="008676C5"/>
    <w:rsid w:val="008677AB"/>
    <w:rsid w:val="00870F5B"/>
    <w:rsid w:val="008725C0"/>
    <w:rsid w:val="00873C62"/>
    <w:rsid w:val="00874065"/>
    <w:rsid w:val="008747B4"/>
    <w:rsid w:val="00874E80"/>
    <w:rsid w:val="0087507E"/>
    <w:rsid w:val="008757E9"/>
    <w:rsid w:val="00875C40"/>
    <w:rsid w:val="00881E3A"/>
    <w:rsid w:val="00881EB7"/>
    <w:rsid w:val="0088673E"/>
    <w:rsid w:val="00887FE8"/>
    <w:rsid w:val="00890C78"/>
    <w:rsid w:val="008912E0"/>
    <w:rsid w:val="0089178F"/>
    <w:rsid w:val="00891848"/>
    <w:rsid w:val="008919EF"/>
    <w:rsid w:val="00891BFF"/>
    <w:rsid w:val="00892B06"/>
    <w:rsid w:val="00893017"/>
    <w:rsid w:val="00893B2D"/>
    <w:rsid w:val="00893FAA"/>
    <w:rsid w:val="00894A96"/>
    <w:rsid w:val="00894E33"/>
    <w:rsid w:val="00894E97"/>
    <w:rsid w:val="008977D2"/>
    <w:rsid w:val="008978AD"/>
    <w:rsid w:val="008A1ADC"/>
    <w:rsid w:val="008A1D39"/>
    <w:rsid w:val="008A4FAE"/>
    <w:rsid w:val="008A5844"/>
    <w:rsid w:val="008A5A4C"/>
    <w:rsid w:val="008A5CF4"/>
    <w:rsid w:val="008A668A"/>
    <w:rsid w:val="008A6737"/>
    <w:rsid w:val="008A74EF"/>
    <w:rsid w:val="008B063E"/>
    <w:rsid w:val="008B0872"/>
    <w:rsid w:val="008B1A4B"/>
    <w:rsid w:val="008B25FD"/>
    <w:rsid w:val="008B27AD"/>
    <w:rsid w:val="008B2AEB"/>
    <w:rsid w:val="008B30E1"/>
    <w:rsid w:val="008B3845"/>
    <w:rsid w:val="008B3F0E"/>
    <w:rsid w:val="008B4B7D"/>
    <w:rsid w:val="008B5D08"/>
    <w:rsid w:val="008B6A3C"/>
    <w:rsid w:val="008B7425"/>
    <w:rsid w:val="008B75EA"/>
    <w:rsid w:val="008C04DC"/>
    <w:rsid w:val="008C0FD5"/>
    <w:rsid w:val="008C190A"/>
    <w:rsid w:val="008C24BC"/>
    <w:rsid w:val="008C499A"/>
    <w:rsid w:val="008C5692"/>
    <w:rsid w:val="008C6528"/>
    <w:rsid w:val="008C73A7"/>
    <w:rsid w:val="008C7504"/>
    <w:rsid w:val="008C76AA"/>
    <w:rsid w:val="008D14AD"/>
    <w:rsid w:val="008D1C2C"/>
    <w:rsid w:val="008D3024"/>
    <w:rsid w:val="008D430A"/>
    <w:rsid w:val="008D4F8F"/>
    <w:rsid w:val="008D515C"/>
    <w:rsid w:val="008D54E5"/>
    <w:rsid w:val="008D5FC6"/>
    <w:rsid w:val="008D6608"/>
    <w:rsid w:val="008E06D8"/>
    <w:rsid w:val="008E1160"/>
    <w:rsid w:val="008E232F"/>
    <w:rsid w:val="008E26E8"/>
    <w:rsid w:val="008E2ABB"/>
    <w:rsid w:val="008E423A"/>
    <w:rsid w:val="008E5395"/>
    <w:rsid w:val="008E575C"/>
    <w:rsid w:val="008E65B7"/>
    <w:rsid w:val="008F19A1"/>
    <w:rsid w:val="008F1C56"/>
    <w:rsid w:val="008F2096"/>
    <w:rsid w:val="008F25E5"/>
    <w:rsid w:val="008F340F"/>
    <w:rsid w:val="008F3527"/>
    <w:rsid w:val="008F3A87"/>
    <w:rsid w:val="008F3FF9"/>
    <w:rsid w:val="008F47E3"/>
    <w:rsid w:val="008F5669"/>
    <w:rsid w:val="008F6DF5"/>
    <w:rsid w:val="008F6E07"/>
    <w:rsid w:val="008F6F05"/>
    <w:rsid w:val="008F74A0"/>
    <w:rsid w:val="008F7D9D"/>
    <w:rsid w:val="0090171C"/>
    <w:rsid w:val="00902054"/>
    <w:rsid w:val="0090225A"/>
    <w:rsid w:val="00902D12"/>
    <w:rsid w:val="00904F5C"/>
    <w:rsid w:val="0090506F"/>
    <w:rsid w:val="00905468"/>
    <w:rsid w:val="00905F09"/>
    <w:rsid w:val="0090606A"/>
    <w:rsid w:val="00906892"/>
    <w:rsid w:val="00906D55"/>
    <w:rsid w:val="0090701F"/>
    <w:rsid w:val="00910560"/>
    <w:rsid w:val="00910EC8"/>
    <w:rsid w:val="00911546"/>
    <w:rsid w:val="00911F64"/>
    <w:rsid w:val="00912822"/>
    <w:rsid w:val="00913F1B"/>
    <w:rsid w:val="009149B1"/>
    <w:rsid w:val="0091615D"/>
    <w:rsid w:val="00917FCE"/>
    <w:rsid w:val="009206B8"/>
    <w:rsid w:val="00921317"/>
    <w:rsid w:val="0092201D"/>
    <w:rsid w:val="00922192"/>
    <w:rsid w:val="009238FC"/>
    <w:rsid w:val="00924D06"/>
    <w:rsid w:val="00925A37"/>
    <w:rsid w:val="00925B82"/>
    <w:rsid w:val="00926F0B"/>
    <w:rsid w:val="00927194"/>
    <w:rsid w:val="00927475"/>
    <w:rsid w:val="00930091"/>
    <w:rsid w:val="009308C9"/>
    <w:rsid w:val="009312F5"/>
    <w:rsid w:val="0093206A"/>
    <w:rsid w:val="00932D3D"/>
    <w:rsid w:val="00933420"/>
    <w:rsid w:val="009336AB"/>
    <w:rsid w:val="009345F3"/>
    <w:rsid w:val="00935036"/>
    <w:rsid w:val="0093641E"/>
    <w:rsid w:val="009366B2"/>
    <w:rsid w:val="00936B08"/>
    <w:rsid w:val="00936F5F"/>
    <w:rsid w:val="009375FA"/>
    <w:rsid w:val="00937E51"/>
    <w:rsid w:val="009403BE"/>
    <w:rsid w:val="00940A85"/>
    <w:rsid w:val="0094237F"/>
    <w:rsid w:val="0094248F"/>
    <w:rsid w:val="009447DF"/>
    <w:rsid w:val="009454AA"/>
    <w:rsid w:val="00946109"/>
    <w:rsid w:val="00946A79"/>
    <w:rsid w:val="00946B6D"/>
    <w:rsid w:val="009474FE"/>
    <w:rsid w:val="00947509"/>
    <w:rsid w:val="009478CE"/>
    <w:rsid w:val="00950BA7"/>
    <w:rsid w:val="00951ECC"/>
    <w:rsid w:val="00952DB1"/>
    <w:rsid w:val="00952DC3"/>
    <w:rsid w:val="0095319B"/>
    <w:rsid w:val="00955558"/>
    <w:rsid w:val="0095597D"/>
    <w:rsid w:val="00955F25"/>
    <w:rsid w:val="00956447"/>
    <w:rsid w:val="009567FC"/>
    <w:rsid w:val="0096054B"/>
    <w:rsid w:val="0096095A"/>
    <w:rsid w:val="009613AC"/>
    <w:rsid w:val="00962F8D"/>
    <w:rsid w:val="0096367A"/>
    <w:rsid w:val="00963710"/>
    <w:rsid w:val="00963772"/>
    <w:rsid w:val="00963992"/>
    <w:rsid w:val="009643AE"/>
    <w:rsid w:val="00964760"/>
    <w:rsid w:val="00964977"/>
    <w:rsid w:val="00964C3C"/>
    <w:rsid w:val="00965A6A"/>
    <w:rsid w:val="0096648E"/>
    <w:rsid w:val="0096689F"/>
    <w:rsid w:val="00966A34"/>
    <w:rsid w:val="00966EA5"/>
    <w:rsid w:val="00967CB8"/>
    <w:rsid w:val="00971A6F"/>
    <w:rsid w:val="00973366"/>
    <w:rsid w:val="00974775"/>
    <w:rsid w:val="00974F09"/>
    <w:rsid w:val="00976538"/>
    <w:rsid w:val="00977132"/>
    <w:rsid w:val="00982B02"/>
    <w:rsid w:val="00983751"/>
    <w:rsid w:val="009852E6"/>
    <w:rsid w:val="00985B6B"/>
    <w:rsid w:val="00986524"/>
    <w:rsid w:val="00990009"/>
    <w:rsid w:val="00990061"/>
    <w:rsid w:val="00990143"/>
    <w:rsid w:val="00990BB5"/>
    <w:rsid w:val="00994107"/>
    <w:rsid w:val="0099654F"/>
    <w:rsid w:val="009971DC"/>
    <w:rsid w:val="0099766D"/>
    <w:rsid w:val="0099790D"/>
    <w:rsid w:val="009A03E3"/>
    <w:rsid w:val="009A09C5"/>
    <w:rsid w:val="009A104C"/>
    <w:rsid w:val="009A1DE4"/>
    <w:rsid w:val="009A1E3E"/>
    <w:rsid w:val="009A2EBF"/>
    <w:rsid w:val="009A4D9D"/>
    <w:rsid w:val="009A4DDC"/>
    <w:rsid w:val="009A65A4"/>
    <w:rsid w:val="009A6BB6"/>
    <w:rsid w:val="009A76BC"/>
    <w:rsid w:val="009A7C2B"/>
    <w:rsid w:val="009B1591"/>
    <w:rsid w:val="009B34FD"/>
    <w:rsid w:val="009B37DE"/>
    <w:rsid w:val="009B4CAE"/>
    <w:rsid w:val="009B64EA"/>
    <w:rsid w:val="009B723A"/>
    <w:rsid w:val="009B76E0"/>
    <w:rsid w:val="009C06B7"/>
    <w:rsid w:val="009C265B"/>
    <w:rsid w:val="009C2799"/>
    <w:rsid w:val="009C2BFC"/>
    <w:rsid w:val="009C36C8"/>
    <w:rsid w:val="009C4C24"/>
    <w:rsid w:val="009C5740"/>
    <w:rsid w:val="009C6511"/>
    <w:rsid w:val="009C6AD6"/>
    <w:rsid w:val="009C7C12"/>
    <w:rsid w:val="009C7FEE"/>
    <w:rsid w:val="009D0EB0"/>
    <w:rsid w:val="009D110A"/>
    <w:rsid w:val="009D2F98"/>
    <w:rsid w:val="009D388E"/>
    <w:rsid w:val="009D3932"/>
    <w:rsid w:val="009D3F1E"/>
    <w:rsid w:val="009D3FAF"/>
    <w:rsid w:val="009D452F"/>
    <w:rsid w:val="009D605F"/>
    <w:rsid w:val="009D7667"/>
    <w:rsid w:val="009D7A5E"/>
    <w:rsid w:val="009E0A36"/>
    <w:rsid w:val="009E459E"/>
    <w:rsid w:val="009E46F5"/>
    <w:rsid w:val="009E4D0C"/>
    <w:rsid w:val="009E4DA1"/>
    <w:rsid w:val="009E568D"/>
    <w:rsid w:val="009E6594"/>
    <w:rsid w:val="009E6B0E"/>
    <w:rsid w:val="009E7C3F"/>
    <w:rsid w:val="009F06ED"/>
    <w:rsid w:val="009F18BC"/>
    <w:rsid w:val="009F3964"/>
    <w:rsid w:val="009F422E"/>
    <w:rsid w:val="009F5220"/>
    <w:rsid w:val="009F5D48"/>
    <w:rsid w:val="009F79C0"/>
    <w:rsid w:val="00A00915"/>
    <w:rsid w:val="00A01781"/>
    <w:rsid w:val="00A027DC"/>
    <w:rsid w:val="00A03256"/>
    <w:rsid w:val="00A0443A"/>
    <w:rsid w:val="00A04593"/>
    <w:rsid w:val="00A064E1"/>
    <w:rsid w:val="00A06CBD"/>
    <w:rsid w:val="00A0743C"/>
    <w:rsid w:val="00A074F0"/>
    <w:rsid w:val="00A109FD"/>
    <w:rsid w:val="00A123C9"/>
    <w:rsid w:val="00A12B70"/>
    <w:rsid w:val="00A21761"/>
    <w:rsid w:val="00A22703"/>
    <w:rsid w:val="00A227E9"/>
    <w:rsid w:val="00A228D7"/>
    <w:rsid w:val="00A25F32"/>
    <w:rsid w:val="00A26112"/>
    <w:rsid w:val="00A26E97"/>
    <w:rsid w:val="00A302C9"/>
    <w:rsid w:val="00A31316"/>
    <w:rsid w:val="00A330BF"/>
    <w:rsid w:val="00A33444"/>
    <w:rsid w:val="00A343BC"/>
    <w:rsid w:val="00A3520C"/>
    <w:rsid w:val="00A35BB5"/>
    <w:rsid w:val="00A36453"/>
    <w:rsid w:val="00A37BCB"/>
    <w:rsid w:val="00A40274"/>
    <w:rsid w:val="00A4061C"/>
    <w:rsid w:val="00A4082B"/>
    <w:rsid w:val="00A4244A"/>
    <w:rsid w:val="00A4292C"/>
    <w:rsid w:val="00A42FCA"/>
    <w:rsid w:val="00A43B29"/>
    <w:rsid w:val="00A46A55"/>
    <w:rsid w:val="00A5072B"/>
    <w:rsid w:val="00A510BA"/>
    <w:rsid w:val="00A513A9"/>
    <w:rsid w:val="00A525CE"/>
    <w:rsid w:val="00A52CAE"/>
    <w:rsid w:val="00A53F8F"/>
    <w:rsid w:val="00A53F92"/>
    <w:rsid w:val="00A54CE3"/>
    <w:rsid w:val="00A55D6B"/>
    <w:rsid w:val="00A56C09"/>
    <w:rsid w:val="00A56D48"/>
    <w:rsid w:val="00A608D0"/>
    <w:rsid w:val="00A61109"/>
    <w:rsid w:val="00A63346"/>
    <w:rsid w:val="00A63970"/>
    <w:rsid w:val="00A6407A"/>
    <w:rsid w:val="00A6481F"/>
    <w:rsid w:val="00A66F3F"/>
    <w:rsid w:val="00A673E0"/>
    <w:rsid w:val="00A67C5C"/>
    <w:rsid w:val="00A70E35"/>
    <w:rsid w:val="00A717BF"/>
    <w:rsid w:val="00A7217B"/>
    <w:rsid w:val="00A74937"/>
    <w:rsid w:val="00A749AA"/>
    <w:rsid w:val="00A76D63"/>
    <w:rsid w:val="00A7714F"/>
    <w:rsid w:val="00A77754"/>
    <w:rsid w:val="00A804E1"/>
    <w:rsid w:val="00A80796"/>
    <w:rsid w:val="00A830E7"/>
    <w:rsid w:val="00A84FA5"/>
    <w:rsid w:val="00A852D8"/>
    <w:rsid w:val="00A85901"/>
    <w:rsid w:val="00A85D6D"/>
    <w:rsid w:val="00A87C3D"/>
    <w:rsid w:val="00A87E8D"/>
    <w:rsid w:val="00A90783"/>
    <w:rsid w:val="00A9142E"/>
    <w:rsid w:val="00A91EC0"/>
    <w:rsid w:val="00A93491"/>
    <w:rsid w:val="00A964B3"/>
    <w:rsid w:val="00AA2154"/>
    <w:rsid w:val="00AA2C6B"/>
    <w:rsid w:val="00AA37E4"/>
    <w:rsid w:val="00AA4BB4"/>
    <w:rsid w:val="00AA4C93"/>
    <w:rsid w:val="00AA59AF"/>
    <w:rsid w:val="00AA6DA7"/>
    <w:rsid w:val="00AA6F0F"/>
    <w:rsid w:val="00AA79B0"/>
    <w:rsid w:val="00AB0293"/>
    <w:rsid w:val="00AB061C"/>
    <w:rsid w:val="00AB0CE9"/>
    <w:rsid w:val="00AB16C9"/>
    <w:rsid w:val="00AB1AF7"/>
    <w:rsid w:val="00AB2851"/>
    <w:rsid w:val="00AB2AAF"/>
    <w:rsid w:val="00AB4019"/>
    <w:rsid w:val="00AB58EC"/>
    <w:rsid w:val="00AB65BD"/>
    <w:rsid w:val="00AB698C"/>
    <w:rsid w:val="00AB7D1A"/>
    <w:rsid w:val="00AC0A50"/>
    <w:rsid w:val="00AC0C12"/>
    <w:rsid w:val="00AC0D6B"/>
    <w:rsid w:val="00AC21FE"/>
    <w:rsid w:val="00AC428E"/>
    <w:rsid w:val="00AC530C"/>
    <w:rsid w:val="00AC621D"/>
    <w:rsid w:val="00AC6E1B"/>
    <w:rsid w:val="00AC7476"/>
    <w:rsid w:val="00AD05C2"/>
    <w:rsid w:val="00AD2D8E"/>
    <w:rsid w:val="00AD39A5"/>
    <w:rsid w:val="00AD3ABB"/>
    <w:rsid w:val="00AD4093"/>
    <w:rsid w:val="00AD4847"/>
    <w:rsid w:val="00AD5C98"/>
    <w:rsid w:val="00AD6ED2"/>
    <w:rsid w:val="00AE2D28"/>
    <w:rsid w:val="00AE330F"/>
    <w:rsid w:val="00AE3767"/>
    <w:rsid w:val="00AE3F8C"/>
    <w:rsid w:val="00AE4B09"/>
    <w:rsid w:val="00AE5431"/>
    <w:rsid w:val="00AE5A18"/>
    <w:rsid w:val="00AF0CF6"/>
    <w:rsid w:val="00AF199A"/>
    <w:rsid w:val="00AF2FE5"/>
    <w:rsid w:val="00AF31E9"/>
    <w:rsid w:val="00AF511C"/>
    <w:rsid w:val="00AF60D3"/>
    <w:rsid w:val="00B00E55"/>
    <w:rsid w:val="00B01D96"/>
    <w:rsid w:val="00B02481"/>
    <w:rsid w:val="00B040E4"/>
    <w:rsid w:val="00B04670"/>
    <w:rsid w:val="00B04D0A"/>
    <w:rsid w:val="00B05700"/>
    <w:rsid w:val="00B11A86"/>
    <w:rsid w:val="00B13FB0"/>
    <w:rsid w:val="00B169EB"/>
    <w:rsid w:val="00B17801"/>
    <w:rsid w:val="00B17B75"/>
    <w:rsid w:val="00B219F4"/>
    <w:rsid w:val="00B21B9B"/>
    <w:rsid w:val="00B21E10"/>
    <w:rsid w:val="00B22E14"/>
    <w:rsid w:val="00B25F60"/>
    <w:rsid w:val="00B26477"/>
    <w:rsid w:val="00B272E3"/>
    <w:rsid w:val="00B27DD8"/>
    <w:rsid w:val="00B27E38"/>
    <w:rsid w:val="00B27F91"/>
    <w:rsid w:val="00B30C8C"/>
    <w:rsid w:val="00B31434"/>
    <w:rsid w:val="00B33ED0"/>
    <w:rsid w:val="00B37413"/>
    <w:rsid w:val="00B40184"/>
    <w:rsid w:val="00B403BD"/>
    <w:rsid w:val="00B4069C"/>
    <w:rsid w:val="00B43C0E"/>
    <w:rsid w:val="00B43E5D"/>
    <w:rsid w:val="00B4433A"/>
    <w:rsid w:val="00B44FAD"/>
    <w:rsid w:val="00B45BBE"/>
    <w:rsid w:val="00B46CAD"/>
    <w:rsid w:val="00B46D2C"/>
    <w:rsid w:val="00B5116C"/>
    <w:rsid w:val="00B518A8"/>
    <w:rsid w:val="00B53145"/>
    <w:rsid w:val="00B549E5"/>
    <w:rsid w:val="00B54D10"/>
    <w:rsid w:val="00B55FF5"/>
    <w:rsid w:val="00B56CA1"/>
    <w:rsid w:val="00B57F8D"/>
    <w:rsid w:val="00B61537"/>
    <w:rsid w:val="00B639B8"/>
    <w:rsid w:val="00B641A7"/>
    <w:rsid w:val="00B643E4"/>
    <w:rsid w:val="00B64C91"/>
    <w:rsid w:val="00B67BA9"/>
    <w:rsid w:val="00B70186"/>
    <w:rsid w:val="00B7234A"/>
    <w:rsid w:val="00B72622"/>
    <w:rsid w:val="00B72E50"/>
    <w:rsid w:val="00B73DEB"/>
    <w:rsid w:val="00B74F51"/>
    <w:rsid w:val="00B7536F"/>
    <w:rsid w:val="00B76FDE"/>
    <w:rsid w:val="00B77B9C"/>
    <w:rsid w:val="00B80CF4"/>
    <w:rsid w:val="00B80E02"/>
    <w:rsid w:val="00B818C3"/>
    <w:rsid w:val="00B83691"/>
    <w:rsid w:val="00B84636"/>
    <w:rsid w:val="00B8617D"/>
    <w:rsid w:val="00B87EE8"/>
    <w:rsid w:val="00B9093C"/>
    <w:rsid w:val="00B90CE4"/>
    <w:rsid w:val="00B91B8B"/>
    <w:rsid w:val="00B920D1"/>
    <w:rsid w:val="00B92721"/>
    <w:rsid w:val="00B94D08"/>
    <w:rsid w:val="00B96D45"/>
    <w:rsid w:val="00BA0281"/>
    <w:rsid w:val="00BA0538"/>
    <w:rsid w:val="00BA076A"/>
    <w:rsid w:val="00BA4F22"/>
    <w:rsid w:val="00BA4FC0"/>
    <w:rsid w:val="00BA588F"/>
    <w:rsid w:val="00BA5D59"/>
    <w:rsid w:val="00BA67E7"/>
    <w:rsid w:val="00BA75FE"/>
    <w:rsid w:val="00BA76C4"/>
    <w:rsid w:val="00BA78ED"/>
    <w:rsid w:val="00BA7E25"/>
    <w:rsid w:val="00BB1B36"/>
    <w:rsid w:val="00BB1EF5"/>
    <w:rsid w:val="00BB3F70"/>
    <w:rsid w:val="00BB45FB"/>
    <w:rsid w:val="00BB4852"/>
    <w:rsid w:val="00BB49DE"/>
    <w:rsid w:val="00BB6E32"/>
    <w:rsid w:val="00BB7721"/>
    <w:rsid w:val="00BB7AE4"/>
    <w:rsid w:val="00BC1D2E"/>
    <w:rsid w:val="00BC2A3B"/>
    <w:rsid w:val="00BC2DA4"/>
    <w:rsid w:val="00BC30AB"/>
    <w:rsid w:val="00BC3CE0"/>
    <w:rsid w:val="00BC3DD4"/>
    <w:rsid w:val="00BC45F1"/>
    <w:rsid w:val="00BD03A2"/>
    <w:rsid w:val="00BD0DF3"/>
    <w:rsid w:val="00BD155E"/>
    <w:rsid w:val="00BD1885"/>
    <w:rsid w:val="00BD2572"/>
    <w:rsid w:val="00BD25C4"/>
    <w:rsid w:val="00BD25EA"/>
    <w:rsid w:val="00BD2BB0"/>
    <w:rsid w:val="00BD2E38"/>
    <w:rsid w:val="00BD446C"/>
    <w:rsid w:val="00BD5311"/>
    <w:rsid w:val="00BD6F6D"/>
    <w:rsid w:val="00BD78D3"/>
    <w:rsid w:val="00BD7947"/>
    <w:rsid w:val="00BD7BAF"/>
    <w:rsid w:val="00BE02A9"/>
    <w:rsid w:val="00BE03E0"/>
    <w:rsid w:val="00BE07A0"/>
    <w:rsid w:val="00BE0B91"/>
    <w:rsid w:val="00BE2FBF"/>
    <w:rsid w:val="00BE3817"/>
    <w:rsid w:val="00BE3E8C"/>
    <w:rsid w:val="00BE4357"/>
    <w:rsid w:val="00BE4AB3"/>
    <w:rsid w:val="00BE50CF"/>
    <w:rsid w:val="00BE756E"/>
    <w:rsid w:val="00BE7B5D"/>
    <w:rsid w:val="00BF0157"/>
    <w:rsid w:val="00BF1861"/>
    <w:rsid w:val="00BF1D5E"/>
    <w:rsid w:val="00BF275B"/>
    <w:rsid w:val="00BF3208"/>
    <w:rsid w:val="00BF428F"/>
    <w:rsid w:val="00BF4FE5"/>
    <w:rsid w:val="00BF5140"/>
    <w:rsid w:val="00BF56A4"/>
    <w:rsid w:val="00BF5A99"/>
    <w:rsid w:val="00BF6656"/>
    <w:rsid w:val="00BF6D35"/>
    <w:rsid w:val="00BF7500"/>
    <w:rsid w:val="00C00AD8"/>
    <w:rsid w:val="00C01EF0"/>
    <w:rsid w:val="00C05F53"/>
    <w:rsid w:val="00C0754E"/>
    <w:rsid w:val="00C07933"/>
    <w:rsid w:val="00C07D6B"/>
    <w:rsid w:val="00C10F13"/>
    <w:rsid w:val="00C127B3"/>
    <w:rsid w:val="00C1295A"/>
    <w:rsid w:val="00C12A1F"/>
    <w:rsid w:val="00C138D8"/>
    <w:rsid w:val="00C14413"/>
    <w:rsid w:val="00C14D7C"/>
    <w:rsid w:val="00C1521A"/>
    <w:rsid w:val="00C155AA"/>
    <w:rsid w:val="00C161E1"/>
    <w:rsid w:val="00C1674C"/>
    <w:rsid w:val="00C16C4F"/>
    <w:rsid w:val="00C1724D"/>
    <w:rsid w:val="00C1746C"/>
    <w:rsid w:val="00C1749C"/>
    <w:rsid w:val="00C17E74"/>
    <w:rsid w:val="00C20B57"/>
    <w:rsid w:val="00C21546"/>
    <w:rsid w:val="00C21587"/>
    <w:rsid w:val="00C22386"/>
    <w:rsid w:val="00C23143"/>
    <w:rsid w:val="00C2483B"/>
    <w:rsid w:val="00C266CA"/>
    <w:rsid w:val="00C26B7E"/>
    <w:rsid w:val="00C304AE"/>
    <w:rsid w:val="00C30F1F"/>
    <w:rsid w:val="00C353B6"/>
    <w:rsid w:val="00C356BE"/>
    <w:rsid w:val="00C35E4F"/>
    <w:rsid w:val="00C36B80"/>
    <w:rsid w:val="00C373AD"/>
    <w:rsid w:val="00C42977"/>
    <w:rsid w:val="00C42A4F"/>
    <w:rsid w:val="00C45FE4"/>
    <w:rsid w:val="00C47350"/>
    <w:rsid w:val="00C47CB6"/>
    <w:rsid w:val="00C5037B"/>
    <w:rsid w:val="00C505FC"/>
    <w:rsid w:val="00C52882"/>
    <w:rsid w:val="00C52F9A"/>
    <w:rsid w:val="00C566DF"/>
    <w:rsid w:val="00C60762"/>
    <w:rsid w:val="00C62862"/>
    <w:rsid w:val="00C62977"/>
    <w:rsid w:val="00C62BAA"/>
    <w:rsid w:val="00C65288"/>
    <w:rsid w:val="00C66437"/>
    <w:rsid w:val="00C66481"/>
    <w:rsid w:val="00C67920"/>
    <w:rsid w:val="00C70512"/>
    <w:rsid w:val="00C7070C"/>
    <w:rsid w:val="00C728DF"/>
    <w:rsid w:val="00C737BA"/>
    <w:rsid w:val="00C738FB"/>
    <w:rsid w:val="00C74A22"/>
    <w:rsid w:val="00C766A9"/>
    <w:rsid w:val="00C80B96"/>
    <w:rsid w:val="00C81157"/>
    <w:rsid w:val="00C836E8"/>
    <w:rsid w:val="00C83C99"/>
    <w:rsid w:val="00C85839"/>
    <w:rsid w:val="00C858A6"/>
    <w:rsid w:val="00C85DDE"/>
    <w:rsid w:val="00C86D64"/>
    <w:rsid w:val="00C878EB"/>
    <w:rsid w:val="00C87CC1"/>
    <w:rsid w:val="00C912E6"/>
    <w:rsid w:val="00C91DE9"/>
    <w:rsid w:val="00C9207F"/>
    <w:rsid w:val="00C9244D"/>
    <w:rsid w:val="00C929C3"/>
    <w:rsid w:val="00C9372C"/>
    <w:rsid w:val="00C943E2"/>
    <w:rsid w:val="00C94AEC"/>
    <w:rsid w:val="00C94AF9"/>
    <w:rsid w:val="00C94D70"/>
    <w:rsid w:val="00C96985"/>
    <w:rsid w:val="00C973F3"/>
    <w:rsid w:val="00CA06D7"/>
    <w:rsid w:val="00CA0B52"/>
    <w:rsid w:val="00CA0F02"/>
    <w:rsid w:val="00CA1B0C"/>
    <w:rsid w:val="00CA2D81"/>
    <w:rsid w:val="00CA3B5C"/>
    <w:rsid w:val="00CA4AE7"/>
    <w:rsid w:val="00CB0039"/>
    <w:rsid w:val="00CB0477"/>
    <w:rsid w:val="00CB0653"/>
    <w:rsid w:val="00CB2B33"/>
    <w:rsid w:val="00CB5535"/>
    <w:rsid w:val="00CB5A6C"/>
    <w:rsid w:val="00CB6BF6"/>
    <w:rsid w:val="00CB6FCE"/>
    <w:rsid w:val="00CB71FC"/>
    <w:rsid w:val="00CB755C"/>
    <w:rsid w:val="00CB7BB5"/>
    <w:rsid w:val="00CC08B3"/>
    <w:rsid w:val="00CC3022"/>
    <w:rsid w:val="00CC71CA"/>
    <w:rsid w:val="00CC777D"/>
    <w:rsid w:val="00CC7C68"/>
    <w:rsid w:val="00CC7EE3"/>
    <w:rsid w:val="00CD0770"/>
    <w:rsid w:val="00CD325E"/>
    <w:rsid w:val="00CD32E5"/>
    <w:rsid w:val="00CD49B0"/>
    <w:rsid w:val="00CD5451"/>
    <w:rsid w:val="00CD55B5"/>
    <w:rsid w:val="00CE0494"/>
    <w:rsid w:val="00CE0655"/>
    <w:rsid w:val="00CE3D30"/>
    <w:rsid w:val="00CE5084"/>
    <w:rsid w:val="00CE565F"/>
    <w:rsid w:val="00CE5B35"/>
    <w:rsid w:val="00CF0561"/>
    <w:rsid w:val="00CF0940"/>
    <w:rsid w:val="00CF0C7A"/>
    <w:rsid w:val="00CF1B66"/>
    <w:rsid w:val="00CF231B"/>
    <w:rsid w:val="00CF2F16"/>
    <w:rsid w:val="00CF4DC2"/>
    <w:rsid w:val="00CF584D"/>
    <w:rsid w:val="00CF5CAB"/>
    <w:rsid w:val="00CF6A4D"/>
    <w:rsid w:val="00D006C2"/>
    <w:rsid w:val="00D012A7"/>
    <w:rsid w:val="00D01413"/>
    <w:rsid w:val="00D022B2"/>
    <w:rsid w:val="00D03902"/>
    <w:rsid w:val="00D03973"/>
    <w:rsid w:val="00D04A34"/>
    <w:rsid w:val="00D0636D"/>
    <w:rsid w:val="00D071FD"/>
    <w:rsid w:val="00D12040"/>
    <w:rsid w:val="00D13924"/>
    <w:rsid w:val="00D14AE2"/>
    <w:rsid w:val="00D150E7"/>
    <w:rsid w:val="00D15A74"/>
    <w:rsid w:val="00D16212"/>
    <w:rsid w:val="00D16B62"/>
    <w:rsid w:val="00D171DE"/>
    <w:rsid w:val="00D1763E"/>
    <w:rsid w:val="00D20AF8"/>
    <w:rsid w:val="00D2253C"/>
    <w:rsid w:val="00D23BD4"/>
    <w:rsid w:val="00D26DA7"/>
    <w:rsid w:val="00D27F0F"/>
    <w:rsid w:val="00D301FA"/>
    <w:rsid w:val="00D315DD"/>
    <w:rsid w:val="00D32456"/>
    <w:rsid w:val="00D335D4"/>
    <w:rsid w:val="00D33880"/>
    <w:rsid w:val="00D33994"/>
    <w:rsid w:val="00D34397"/>
    <w:rsid w:val="00D34D01"/>
    <w:rsid w:val="00D35AAA"/>
    <w:rsid w:val="00D36B77"/>
    <w:rsid w:val="00D41151"/>
    <w:rsid w:val="00D4145E"/>
    <w:rsid w:val="00D414CA"/>
    <w:rsid w:val="00D415BC"/>
    <w:rsid w:val="00D41F70"/>
    <w:rsid w:val="00D422D0"/>
    <w:rsid w:val="00D44063"/>
    <w:rsid w:val="00D44569"/>
    <w:rsid w:val="00D445DD"/>
    <w:rsid w:val="00D45D53"/>
    <w:rsid w:val="00D45F3F"/>
    <w:rsid w:val="00D45F4F"/>
    <w:rsid w:val="00D46F9A"/>
    <w:rsid w:val="00D4723A"/>
    <w:rsid w:val="00D4738F"/>
    <w:rsid w:val="00D47654"/>
    <w:rsid w:val="00D5094D"/>
    <w:rsid w:val="00D52D29"/>
    <w:rsid w:val="00D5360C"/>
    <w:rsid w:val="00D5374A"/>
    <w:rsid w:val="00D547D6"/>
    <w:rsid w:val="00D54F2F"/>
    <w:rsid w:val="00D55B87"/>
    <w:rsid w:val="00D61E40"/>
    <w:rsid w:val="00D62318"/>
    <w:rsid w:val="00D62641"/>
    <w:rsid w:val="00D63996"/>
    <w:rsid w:val="00D6574F"/>
    <w:rsid w:val="00D676B4"/>
    <w:rsid w:val="00D70B32"/>
    <w:rsid w:val="00D71256"/>
    <w:rsid w:val="00D71E53"/>
    <w:rsid w:val="00D7288B"/>
    <w:rsid w:val="00D748F6"/>
    <w:rsid w:val="00D755BC"/>
    <w:rsid w:val="00D756F1"/>
    <w:rsid w:val="00D76709"/>
    <w:rsid w:val="00D77716"/>
    <w:rsid w:val="00D80EDC"/>
    <w:rsid w:val="00D82C35"/>
    <w:rsid w:val="00D831CF"/>
    <w:rsid w:val="00D83717"/>
    <w:rsid w:val="00D849FC"/>
    <w:rsid w:val="00D86435"/>
    <w:rsid w:val="00D864A5"/>
    <w:rsid w:val="00D875E8"/>
    <w:rsid w:val="00D87909"/>
    <w:rsid w:val="00D91BB3"/>
    <w:rsid w:val="00D91DD6"/>
    <w:rsid w:val="00D96DED"/>
    <w:rsid w:val="00D97497"/>
    <w:rsid w:val="00D978FD"/>
    <w:rsid w:val="00D97A79"/>
    <w:rsid w:val="00DA042F"/>
    <w:rsid w:val="00DA04C8"/>
    <w:rsid w:val="00DA04CB"/>
    <w:rsid w:val="00DA0F49"/>
    <w:rsid w:val="00DA12B7"/>
    <w:rsid w:val="00DA132B"/>
    <w:rsid w:val="00DA1913"/>
    <w:rsid w:val="00DA32F3"/>
    <w:rsid w:val="00DA40AB"/>
    <w:rsid w:val="00DA55B5"/>
    <w:rsid w:val="00DA5ECB"/>
    <w:rsid w:val="00DA7186"/>
    <w:rsid w:val="00DA790F"/>
    <w:rsid w:val="00DA7DA0"/>
    <w:rsid w:val="00DB0E02"/>
    <w:rsid w:val="00DB195F"/>
    <w:rsid w:val="00DB4BDC"/>
    <w:rsid w:val="00DB6093"/>
    <w:rsid w:val="00DC005E"/>
    <w:rsid w:val="00DC08E0"/>
    <w:rsid w:val="00DC0A74"/>
    <w:rsid w:val="00DC0C02"/>
    <w:rsid w:val="00DC100F"/>
    <w:rsid w:val="00DC210C"/>
    <w:rsid w:val="00DC2689"/>
    <w:rsid w:val="00DC3CD6"/>
    <w:rsid w:val="00DC55B7"/>
    <w:rsid w:val="00DC608E"/>
    <w:rsid w:val="00DD014C"/>
    <w:rsid w:val="00DD1233"/>
    <w:rsid w:val="00DD17B8"/>
    <w:rsid w:val="00DD320B"/>
    <w:rsid w:val="00DD3292"/>
    <w:rsid w:val="00DD4316"/>
    <w:rsid w:val="00DD4631"/>
    <w:rsid w:val="00DD4D24"/>
    <w:rsid w:val="00DD705A"/>
    <w:rsid w:val="00DE137C"/>
    <w:rsid w:val="00DE2465"/>
    <w:rsid w:val="00DE38BA"/>
    <w:rsid w:val="00DE5442"/>
    <w:rsid w:val="00DE591F"/>
    <w:rsid w:val="00DE5DC3"/>
    <w:rsid w:val="00DE63C4"/>
    <w:rsid w:val="00DE7FA8"/>
    <w:rsid w:val="00DF0D2F"/>
    <w:rsid w:val="00DF0D99"/>
    <w:rsid w:val="00DF1F87"/>
    <w:rsid w:val="00DF258B"/>
    <w:rsid w:val="00DF3807"/>
    <w:rsid w:val="00DF39A7"/>
    <w:rsid w:val="00DF39DD"/>
    <w:rsid w:val="00DF490F"/>
    <w:rsid w:val="00DF4B47"/>
    <w:rsid w:val="00DF546D"/>
    <w:rsid w:val="00DF7BD0"/>
    <w:rsid w:val="00E0279A"/>
    <w:rsid w:val="00E03285"/>
    <w:rsid w:val="00E03AC9"/>
    <w:rsid w:val="00E03B62"/>
    <w:rsid w:val="00E03D23"/>
    <w:rsid w:val="00E041C6"/>
    <w:rsid w:val="00E05305"/>
    <w:rsid w:val="00E053F3"/>
    <w:rsid w:val="00E05FEF"/>
    <w:rsid w:val="00E068D1"/>
    <w:rsid w:val="00E07242"/>
    <w:rsid w:val="00E10387"/>
    <w:rsid w:val="00E10433"/>
    <w:rsid w:val="00E112C7"/>
    <w:rsid w:val="00E11BAB"/>
    <w:rsid w:val="00E12827"/>
    <w:rsid w:val="00E14CD4"/>
    <w:rsid w:val="00E14CE3"/>
    <w:rsid w:val="00E152EE"/>
    <w:rsid w:val="00E15BFA"/>
    <w:rsid w:val="00E1668F"/>
    <w:rsid w:val="00E21682"/>
    <w:rsid w:val="00E2186A"/>
    <w:rsid w:val="00E221C0"/>
    <w:rsid w:val="00E246B8"/>
    <w:rsid w:val="00E254E1"/>
    <w:rsid w:val="00E2555C"/>
    <w:rsid w:val="00E25D06"/>
    <w:rsid w:val="00E263BE"/>
    <w:rsid w:val="00E2643C"/>
    <w:rsid w:val="00E27C00"/>
    <w:rsid w:val="00E27F29"/>
    <w:rsid w:val="00E33C0B"/>
    <w:rsid w:val="00E33EB1"/>
    <w:rsid w:val="00E342BE"/>
    <w:rsid w:val="00E34D63"/>
    <w:rsid w:val="00E35680"/>
    <w:rsid w:val="00E35A3F"/>
    <w:rsid w:val="00E35AE2"/>
    <w:rsid w:val="00E35C42"/>
    <w:rsid w:val="00E361A2"/>
    <w:rsid w:val="00E36955"/>
    <w:rsid w:val="00E36C99"/>
    <w:rsid w:val="00E405A8"/>
    <w:rsid w:val="00E40DD8"/>
    <w:rsid w:val="00E416AC"/>
    <w:rsid w:val="00E42C1E"/>
    <w:rsid w:val="00E432F2"/>
    <w:rsid w:val="00E458D8"/>
    <w:rsid w:val="00E465C7"/>
    <w:rsid w:val="00E466DD"/>
    <w:rsid w:val="00E47519"/>
    <w:rsid w:val="00E51109"/>
    <w:rsid w:val="00E51ABD"/>
    <w:rsid w:val="00E5206C"/>
    <w:rsid w:val="00E5230A"/>
    <w:rsid w:val="00E53437"/>
    <w:rsid w:val="00E5387F"/>
    <w:rsid w:val="00E545E4"/>
    <w:rsid w:val="00E5465C"/>
    <w:rsid w:val="00E55347"/>
    <w:rsid w:val="00E5536B"/>
    <w:rsid w:val="00E55BBA"/>
    <w:rsid w:val="00E615C6"/>
    <w:rsid w:val="00E61B02"/>
    <w:rsid w:val="00E61CE1"/>
    <w:rsid w:val="00E62376"/>
    <w:rsid w:val="00E63935"/>
    <w:rsid w:val="00E6395F"/>
    <w:rsid w:val="00E63E3D"/>
    <w:rsid w:val="00E6427D"/>
    <w:rsid w:val="00E660EA"/>
    <w:rsid w:val="00E66DA5"/>
    <w:rsid w:val="00E67874"/>
    <w:rsid w:val="00E700D6"/>
    <w:rsid w:val="00E704A9"/>
    <w:rsid w:val="00E76DD9"/>
    <w:rsid w:val="00E80688"/>
    <w:rsid w:val="00E81261"/>
    <w:rsid w:val="00E8156F"/>
    <w:rsid w:val="00E81A4A"/>
    <w:rsid w:val="00E81FD1"/>
    <w:rsid w:val="00E83450"/>
    <w:rsid w:val="00E83AEA"/>
    <w:rsid w:val="00E84068"/>
    <w:rsid w:val="00E85119"/>
    <w:rsid w:val="00E85843"/>
    <w:rsid w:val="00E85C77"/>
    <w:rsid w:val="00E85E22"/>
    <w:rsid w:val="00E86A1C"/>
    <w:rsid w:val="00E86CB1"/>
    <w:rsid w:val="00E86DEB"/>
    <w:rsid w:val="00E87EA0"/>
    <w:rsid w:val="00E91649"/>
    <w:rsid w:val="00E91865"/>
    <w:rsid w:val="00E91C56"/>
    <w:rsid w:val="00E91EE9"/>
    <w:rsid w:val="00E91FFB"/>
    <w:rsid w:val="00E92EB1"/>
    <w:rsid w:val="00E9325E"/>
    <w:rsid w:val="00E93884"/>
    <w:rsid w:val="00E94976"/>
    <w:rsid w:val="00E95AFB"/>
    <w:rsid w:val="00E95CD2"/>
    <w:rsid w:val="00E9607D"/>
    <w:rsid w:val="00E97E27"/>
    <w:rsid w:val="00EA0584"/>
    <w:rsid w:val="00EA0768"/>
    <w:rsid w:val="00EA117B"/>
    <w:rsid w:val="00EA239B"/>
    <w:rsid w:val="00EA2F76"/>
    <w:rsid w:val="00EA4DA6"/>
    <w:rsid w:val="00EA50D7"/>
    <w:rsid w:val="00EB0E1D"/>
    <w:rsid w:val="00EB0FA1"/>
    <w:rsid w:val="00EB18B3"/>
    <w:rsid w:val="00EB4AB4"/>
    <w:rsid w:val="00EB5369"/>
    <w:rsid w:val="00EC0B14"/>
    <w:rsid w:val="00EC0DAA"/>
    <w:rsid w:val="00EC33DD"/>
    <w:rsid w:val="00EC6141"/>
    <w:rsid w:val="00EC6FFA"/>
    <w:rsid w:val="00ED11ED"/>
    <w:rsid w:val="00ED19E4"/>
    <w:rsid w:val="00ED1BCB"/>
    <w:rsid w:val="00ED2D06"/>
    <w:rsid w:val="00ED3C12"/>
    <w:rsid w:val="00ED4673"/>
    <w:rsid w:val="00ED479B"/>
    <w:rsid w:val="00ED4BB3"/>
    <w:rsid w:val="00ED5147"/>
    <w:rsid w:val="00ED5666"/>
    <w:rsid w:val="00ED5B5B"/>
    <w:rsid w:val="00ED6679"/>
    <w:rsid w:val="00ED6B4E"/>
    <w:rsid w:val="00EE04D1"/>
    <w:rsid w:val="00EE11D1"/>
    <w:rsid w:val="00EE1665"/>
    <w:rsid w:val="00EE170B"/>
    <w:rsid w:val="00EE2937"/>
    <w:rsid w:val="00EE4319"/>
    <w:rsid w:val="00EE476E"/>
    <w:rsid w:val="00EE4B50"/>
    <w:rsid w:val="00EE546F"/>
    <w:rsid w:val="00EE55CF"/>
    <w:rsid w:val="00EE5E57"/>
    <w:rsid w:val="00EE5F46"/>
    <w:rsid w:val="00EE6408"/>
    <w:rsid w:val="00EE6C07"/>
    <w:rsid w:val="00EE6E80"/>
    <w:rsid w:val="00EF0AF8"/>
    <w:rsid w:val="00EF0DC6"/>
    <w:rsid w:val="00EF0F55"/>
    <w:rsid w:val="00EF1BB5"/>
    <w:rsid w:val="00EF1C48"/>
    <w:rsid w:val="00EF25D6"/>
    <w:rsid w:val="00EF3B8D"/>
    <w:rsid w:val="00EF5492"/>
    <w:rsid w:val="00EF5950"/>
    <w:rsid w:val="00EF61CF"/>
    <w:rsid w:val="00EF6F12"/>
    <w:rsid w:val="00EF7F95"/>
    <w:rsid w:val="00F00A7D"/>
    <w:rsid w:val="00F00F9A"/>
    <w:rsid w:val="00F011E2"/>
    <w:rsid w:val="00F032B0"/>
    <w:rsid w:val="00F0560D"/>
    <w:rsid w:val="00F059A3"/>
    <w:rsid w:val="00F0657C"/>
    <w:rsid w:val="00F07B37"/>
    <w:rsid w:val="00F07EC6"/>
    <w:rsid w:val="00F1020F"/>
    <w:rsid w:val="00F10B98"/>
    <w:rsid w:val="00F11117"/>
    <w:rsid w:val="00F1226F"/>
    <w:rsid w:val="00F126C7"/>
    <w:rsid w:val="00F14C1D"/>
    <w:rsid w:val="00F155A0"/>
    <w:rsid w:val="00F15782"/>
    <w:rsid w:val="00F15C94"/>
    <w:rsid w:val="00F2055E"/>
    <w:rsid w:val="00F20587"/>
    <w:rsid w:val="00F207CA"/>
    <w:rsid w:val="00F20B40"/>
    <w:rsid w:val="00F2198D"/>
    <w:rsid w:val="00F2304A"/>
    <w:rsid w:val="00F2306A"/>
    <w:rsid w:val="00F25B64"/>
    <w:rsid w:val="00F30BC2"/>
    <w:rsid w:val="00F311B4"/>
    <w:rsid w:val="00F32482"/>
    <w:rsid w:val="00F32587"/>
    <w:rsid w:val="00F33184"/>
    <w:rsid w:val="00F34CDE"/>
    <w:rsid w:val="00F35267"/>
    <w:rsid w:val="00F370B4"/>
    <w:rsid w:val="00F4058E"/>
    <w:rsid w:val="00F409AA"/>
    <w:rsid w:val="00F40E48"/>
    <w:rsid w:val="00F41964"/>
    <w:rsid w:val="00F41E2D"/>
    <w:rsid w:val="00F41FC4"/>
    <w:rsid w:val="00F420D6"/>
    <w:rsid w:val="00F43337"/>
    <w:rsid w:val="00F43F8A"/>
    <w:rsid w:val="00F44029"/>
    <w:rsid w:val="00F4484C"/>
    <w:rsid w:val="00F44F89"/>
    <w:rsid w:val="00F45293"/>
    <w:rsid w:val="00F4658A"/>
    <w:rsid w:val="00F470A9"/>
    <w:rsid w:val="00F50270"/>
    <w:rsid w:val="00F52B63"/>
    <w:rsid w:val="00F532A4"/>
    <w:rsid w:val="00F5462A"/>
    <w:rsid w:val="00F54950"/>
    <w:rsid w:val="00F54BC8"/>
    <w:rsid w:val="00F56CCB"/>
    <w:rsid w:val="00F60B71"/>
    <w:rsid w:val="00F60FB3"/>
    <w:rsid w:val="00F61592"/>
    <w:rsid w:val="00F6229D"/>
    <w:rsid w:val="00F6235B"/>
    <w:rsid w:val="00F62DF3"/>
    <w:rsid w:val="00F632EF"/>
    <w:rsid w:val="00F64A39"/>
    <w:rsid w:val="00F703F3"/>
    <w:rsid w:val="00F713A8"/>
    <w:rsid w:val="00F713BE"/>
    <w:rsid w:val="00F72860"/>
    <w:rsid w:val="00F769D7"/>
    <w:rsid w:val="00F77110"/>
    <w:rsid w:val="00F807E0"/>
    <w:rsid w:val="00F80DFB"/>
    <w:rsid w:val="00F82F6C"/>
    <w:rsid w:val="00F846F0"/>
    <w:rsid w:val="00F84A3F"/>
    <w:rsid w:val="00F85DDF"/>
    <w:rsid w:val="00F8651A"/>
    <w:rsid w:val="00F876B0"/>
    <w:rsid w:val="00F87CCB"/>
    <w:rsid w:val="00F90897"/>
    <w:rsid w:val="00F91085"/>
    <w:rsid w:val="00F91DD3"/>
    <w:rsid w:val="00F91FA3"/>
    <w:rsid w:val="00F92552"/>
    <w:rsid w:val="00F928A8"/>
    <w:rsid w:val="00F92DD1"/>
    <w:rsid w:val="00F95CD2"/>
    <w:rsid w:val="00F96A22"/>
    <w:rsid w:val="00F97664"/>
    <w:rsid w:val="00FA0F9E"/>
    <w:rsid w:val="00FA1394"/>
    <w:rsid w:val="00FA16C8"/>
    <w:rsid w:val="00FA1A7A"/>
    <w:rsid w:val="00FA1FBB"/>
    <w:rsid w:val="00FA4861"/>
    <w:rsid w:val="00FA5A67"/>
    <w:rsid w:val="00FA6A3D"/>
    <w:rsid w:val="00FA75D3"/>
    <w:rsid w:val="00FB0E27"/>
    <w:rsid w:val="00FB12D9"/>
    <w:rsid w:val="00FB138C"/>
    <w:rsid w:val="00FB1606"/>
    <w:rsid w:val="00FB1C14"/>
    <w:rsid w:val="00FB26CA"/>
    <w:rsid w:val="00FB33B4"/>
    <w:rsid w:val="00FB3CC9"/>
    <w:rsid w:val="00FB3DCE"/>
    <w:rsid w:val="00FB6207"/>
    <w:rsid w:val="00FB666B"/>
    <w:rsid w:val="00FB6FBF"/>
    <w:rsid w:val="00FB7689"/>
    <w:rsid w:val="00FB79A9"/>
    <w:rsid w:val="00FC0559"/>
    <w:rsid w:val="00FC0677"/>
    <w:rsid w:val="00FC1305"/>
    <w:rsid w:val="00FC30CD"/>
    <w:rsid w:val="00FC3B00"/>
    <w:rsid w:val="00FC41EF"/>
    <w:rsid w:val="00FC4374"/>
    <w:rsid w:val="00FC6E90"/>
    <w:rsid w:val="00FC7004"/>
    <w:rsid w:val="00FC7158"/>
    <w:rsid w:val="00FD06F0"/>
    <w:rsid w:val="00FD1AE3"/>
    <w:rsid w:val="00FD22A5"/>
    <w:rsid w:val="00FD2C06"/>
    <w:rsid w:val="00FD2E6E"/>
    <w:rsid w:val="00FD3A17"/>
    <w:rsid w:val="00FD3C5F"/>
    <w:rsid w:val="00FD433E"/>
    <w:rsid w:val="00FD586B"/>
    <w:rsid w:val="00FD6485"/>
    <w:rsid w:val="00FD78F7"/>
    <w:rsid w:val="00FE0109"/>
    <w:rsid w:val="00FE18F0"/>
    <w:rsid w:val="00FE20D1"/>
    <w:rsid w:val="00FE32E1"/>
    <w:rsid w:val="00FE3456"/>
    <w:rsid w:val="00FE3722"/>
    <w:rsid w:val="00FE66D7"/>
    <w:rsid w:val="00FF0615"/>
    <w:rsid w:val="00FF1B9E"/>
    <w:rsid w:val="00FF2521"/>
    <w:rsid w:val="00FF2760"/>
    <w:rsid w:val="00FF4EC3"/>
    <w:rsid w:val="00FF4FAD"/>
    <w:rsid w:val="00FF54F2"/>
    <w:rsid w:val="00FF595E"/>
    <w:rsid w:val="00FF5DC9"/>
    <w:rsid w:val="00FF6691"/>
    <w:rsid w:val="00FF6C6C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76b583"/>
    </o:shapedefaults>
    <o:shapelayout v:ext="edit">
      <o:idmap v:ext="edit" data="1"/>
    </o:shapelayout>
  </w:shapeDefaults>
  <w:decimalSymbol w:val="."/>
  <w:listSeparator w:val=","/>
  <w14:docId w14:val="4C303C9C"/>
  <w15:chartTrackingRefBased/>
  <w15:docId w15:val="{D40628B8-24CD-498B-9377-2200AB3D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BB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93E"/>
    <w:pPr>
      <w:keepNext/>
      <w:outlineLvl w:val="0"/>
    </w:pPr>
    <w:rPr>
      <w:b/>
      <w:sz w:val="26"/>
      <w:lang w:val="x-none"/>
    </w:rPr>
  </w:style>
  <w:style w:type="paragraph" w:styleId="Heading2">
    <w:name w:val="heading 2"/>
    <w:basedOn w:val="Normal"/>
    <w:next w:val="Normal"/>
    <w:qFormat/>
    <w:rsid w:val="00CE3D3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E3D30"/>
    <w:pPr>
      <w:keepNext/>
      <w:outlineLvl w:val="2"/>
    </w:pPr>
    <w:rPr>
      <w:sz w:val="52"/>
    </w:rPr>
  </w:style>
  <w:style w:type="paragraph" w:styleId="Heading5">
    <w:name w:val="heading 5"/>
    <w:basedOn w:val="Normal"/>
    <w:next w:val="Normal"/>
    <w:qFormat/>
    <w:rsid w:val="00F4658A"/>
    <w:pPr>
      <w:keepNext/>
      <w:outlineLvl w:val="4"/>
    </w:pPr>
    <w:rPr>
      <w:b/>
      <w:noProof/>
    </w:rPr>
  </w:style>
  <w:style w:type="paragraph" w:styleId="Heading9">
    <w:name w:val="heading 9"/>
    <w:basedOn w:val="Normal"/>
    <w:next w:val="Normal"/>
    <w:qFormat/>
    <w:rsid w:val="00656926"/>
    <w:pPr>
      <w:keepNext/>
      <w:spacing w:before="240"/>
      <w:outlineLvl w:val="8"/>
    </w:pPr>
    <w:rPr>
      <w:rFonts w:ascii="CG Omega" w:hAnsi="CG Omega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E3D30"/>
    <w:pPr>
      <w:ind w:left="720"/>
      <w:jc w:val="both"/>
    </w:pPr>
  </w:style>
  <w:style w:type="character" w:styleId="Hyperlink">
    <w:name w:val="Hyperlink"/>
    <w:uiPriority w:val="99"/>
    <w:rsid w:val="00CE3D30"/>
    <w:rPr>
      <w:color w:val="0000FF"/>
      <w:u w:val="single"/>
    </w:rPr>
  </w:style>
  <w:style w:type="paragraph" w:styleId="Footer">
    <w:name w:val="footer"/>
    <w:basedOn w:val="Normal"/>
    <w:link w:val="FooterChar"/>
    <w:rsid w:val="00CE3D30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CE3D30"/>
  </w:style>
  <w:style w:type="paragraph" w:styleId="BodyText">
    <w:name w:val="Body Text"/>
    <w:basedOn w:val="Normal"/>
    <w:link w:val="BodyTextChar"/>
    <w:rsid w:val="00CE3D30"/>
    <w:pPr>
      <w:jc w:val="both"/>
    </w:pPr>
  </w:style>
  <w:style w:type="paragraph" w:customStyle="1" w:styleId="AttentionLine">
    <w:name w:val="Attention Line"/>
    <w:basedOn w:val="Normal"/>
    <w:next w:val="Salutation"/>
    <w:rsid w:val="00CE3D30"/>
    <w:pPr>
      <w:spacing w:before="220" w:after="220" w:line="220" w:lineRule="atLeast"/>
      <w:jc w:val="both"/>
    </w:pPr>
    <w:rPr>
      <w:spacing w:val="-5"/>
    </w:rPr>
  </w:style>
  <w:style w:type="paragraph" w:styleId="Salutation">
    <w:name w:val="Salutation"/>
    <w:basedOn w:val="Normal"/>
    <w:next w:val="Normal"/>
    <w:rsid w:val="00CE3D30"/>
  </w:style>
  <w:style w:type="paragraph" w:customStyle="1" w:styleId="CcList">
    <w:name w:val="Cc List"/>
    <w:basedOn w:val="Normal"/>
    <w:rsid w:val="00CE3D30"/>
    <w:pPr>
      <w:keepLines/>
      <w:spacing w:line="220" w:lineRule="atLeast"/>
      <w:ind w:left="360" w:hanging="360"/>
      <w:jc w:val="both"/>
    </w:pPr>
    <w:rPr>
      <w:spacing w:val="-5"/>
    </w:rPr>
  </w:style>
  <w:style w:type="paragraph" w:styleId="BalloonText">
    <w:name w:val="Balloon Text"/>
    <w:basedOn w:val="Normal"/>
    <w:semiHidden/>
    <w:rsid w:val="00CE3D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E3D30"/>
    <w:pPr>
      <w:spacing w:before="100" w:beforeAutospacing="1" w:after="100" w:afterAutospacing="1"/>
      <w:jc w:val="both"/>
    </w:pPr>
    <w:rPr>
      <w:rFonts w:cs="Arial"/>
      <w:sz w:val="20"/>
      <w:lang w:val="en-US"/>
    </w:rPr>
  </w:style>
  <w:style w:type="paragraph" w:customStyle="1" w:styleId="normaltext">
    <w:name w:val="normaltext"/>
    <w:basedOn w:val="Normal"/>
    <w:rsid w:val="00CE3D30"/>
    <w:pPr>
      <w:spacing w:before="100" w:beforeAutospacing="1" w:after="100" w:afterAutospacing="1"/>
    </w:pPr>
    <w:rPr>
      <w:rFonts w:ascii="Verdana" w:hAnsi="Verdana"/>
      <w:sz w:val="20"/>
      <w:lang w:eastAsia="en-GB"/>
    </w:rPr>
  </w:style>
  <w:style w:type="paragraph" w:customStyle="1" w:styleId="teasertext">
    <w:name w:val="teasertext"/>
    <w:basedOn w:val="Normal"/>
    <w:rsid w:val="00CE3D30"/>
    <w:rPr>
      <w:rFonts w:cs="Arial"/>
      <w:color w:val="336666"/>
      <w:sz w:val="29"/>
      <w:szCs w:val="29"/>
      <w:lang w:val="en-US"/>
    </w:rPr>
  </w:style>
  <w:style w:type="character" w:styleId="Strong">
    <w:name w:val="Strong"/>
    <w:qFormat/>
    <w:rsid w:val="00CE3D30"/>
    <w:rPr>
      <w:b/>
      <w:bCs/>
    </w:rPr>
  </w:style>
  <w:style w:type="paragraph" w:customStyle="1" w:styleId="Bodytextfirst">
    <w:name w:val="Body text first"/>
    <w:basedOn w:val="BodyText"/>
    <w:rsid w:val="00CE3D30"/>
    <w:pPr>
      <w:tabs>
        <w:tab w:val="left" w:pos="0"/>
      </w:tabs>
      <w:autoSpaceDE w:val="0"/>
      <w:autoSpaceDN w:val="0"/>
      <w:adjustRightInd w:val="0"/>
      <w:spacing w:line="480" w:lineRule="auto"/>
    </w:pPr>
    <w:rPr>
      <w:rFonts w:ascii="Garamond" w:hAnsi="Garamond"/>
      <w:lang w:val="en-US"/>
    </w:rPr>
  </w:style>
  <w:style w:type="character" w:styleId="Emphasis">
    <w:name w:val="Emphasis"/>
    <w:qFormat/>
    <w:rsid w:val="00CE3D30"/>
    <w:rPr>
      <w:i/>
      <w:iCs/>
    </w:rPr>
  </w:style>
  <w:style w:type="character" w:styleId="FollowedHyperlink">
    <w:name w:val="FollowedHyperlink"/>
    <w:rsid w:val="001A764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33C2A"/>
    <w:pPr>
      <w:tabs>
        <w:tab w:val="center" w:pos="4320"/>
        <w:tab w:val="right" w:pos="8640"/>
      </w:tabs>
    </w:pPr>
    <w:rPr>
      <w:i/>
      <w:sz w:val="20"/>
    </w:rPr>
  </w:style>
  <w:style w:type="paragraph" w:styleId="PlainText">
    <w:name w:val="Plain Text"/>
    <w:basedOn w:val="Normal"/>
    <w:link w:val="PlainTextChar"/>
    <w:uiPriority w:val="99"/>
    <w:rsid w:val="00643CF0"/>
    <w:rPr>
      <w:rFonts w:ascii="Courier New" w:hAnsi="Courier New"/>
      <w:sz w:val="20"/>
      <w:lang w:val="x-none" w:eastAsia="x-none"/>
    </w:rPr>
  </w:style>
  <w:style w:type="paragraph" w:customStyle="1" w:styleId="Heading22">
    <w:name w:val="Heading 22"/>
    <w:basedOn w:val="Normal"/>
    <w:rsid w:val="00DE591F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/>
      <w:outlineLvl w:val="2"/>
    </w:pPr>
    <w:rPr>
      <w:rFonts w:cs="Arial"/>
      <w:b/>
      <w:bCs/>
      <w:color w:val="000000"/>
      <w:sz w:val="23"/>
      <w:szCs w:val="23"/>
      <w:lang w:val="en-US"/>
    </w:rPr>
  </w:style>
  <w:style w:type="character" w:customStyle="1" w:styleId="ti2">
    <w:name w:val="ti2"/>
    <w:rsid w:val="00DE591F"/>
    <w:rPr>
      <w:sz w:val="22"/>
      <w:szCs w:val="22"/>
    </w:rPr>
  </w:style>
  <w:style w:type="character" w:customStyle="1" w:styleId="linkbar">
    <w:name w:val="linkbar"/>
    <w:basedOn w:val="DefaultParagraphFont"/>
    <w:rsid w:val="00DE591F"/>
  </w:style>
  <w:style w:type="paragraph" w:customStyle="1" w:styleId="Default">
    <w:name w:val="Default"/>
    <w:rsid w:val="00F713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indent">
    <w:name w:val="indent"/>
    <w:basedOn w:val="Normal"/>
    <w:rsid w:val="007A20B8"/>
    <w:pPr>
      <w:spacing w:after="100" w:afterAutospacing="1" w:line="360" w:lineRule="auto"/>
      <w:ind w:left="567"/>
    </w:pPr>
    <w:rPr>
      <w:rFonts w:cs="Arial"/>
      <w:szCs w:val="24"/>
      <w:lang w:val="en-US"/>
    </w:rPr>
  </w:style>
  <w:style w:type="character" w:customStyle="1" w:styleId="update1">
    <w:name w:val="update1"/>
    <w:rsid w:val="00FF767A"/>
    <w:rPr>
      <w:color w:val="FF0000"/>
      <w:sz w:val="18"/>
      <w:szCs w:val="18"/>
    </w:rPr>
  </w:style>
  <w:style w:type="paragraph" w:customStyle="1" w:styleId="subheader">
    <w:name w:val="subheader"/>
    <w:basedOn w:val="Normal"/>
    <w:rsid w:val="00D2253C"/>
    <w:pPr>
      <w:spacing w:before="100" w:beforeAutospacing="1" w:after="100" w:afterAutospacing="1" w:line="270" w:lineRule="atLeast"/>
    </w:pPr>
    <w:rPr>
      <w:rFonts w:cs="Arial"/>
      <w:b/>
      <w:bCs/>
      <w:caps/>
      <w:smallCaps/>
      <w:color w:val="026849"/>
      <w:sz w:val="18"/>
      <w:szCs w:val="18"/>
      <w:lang w:val="en-US"/>
    </w:rPr>
  </w:style>
  <w:style w:type="paragraph" w:customStyle="1" w:styleId="Chapterheading">
    <w:name w:val="Chapter heading"/>
    <w:basedOn w:val="Normal"/>
    <w:link w:val="ChapterheadingChar"/>
    <w:rsid w:val="00F4658A"/>
    <w:pPr>
      <w:spacing w:after="240"/>
    </w:pPr>
    <w:rPr>
      <w:b/>
      <w:sz w:val="26"/>
      <w:szCs w:val="26"/>
    </w:rPr>
  </w:style>
  <w:style w:type="character" w:customStyle="1" w:styleId="ChapterheadingChar">
    <w:name w:val="Chapter heading Char"/>
    <w:link w:val="Chapterheading"/>
    <w:rsid w:val="00F4658A"/>
    <w:rPr>
      <w:rFonts w:ascii="Arial" w:hAnsi="Arial"/>
      <w:b/>
      <w:sz w:val="26"/>
      <w:szCs w:val="26"/>
      <w:lang w:val="en-GB" w:eastAsia="en-US" w:bidi="ar-SA"/>
    </w:rPr>
  </w:style>
  <w:style w:type="paragraph" w:customStyle="1" w:styleId="Bulletstyle">
    <w:name w:val="Bullet style"/>
    <w:basedOn w:val="Normal"/>
    <w:link w:val="BulletstyleChar"/>
    <w:rsid w:val="009336AB"/>
    <w:pPr>
      <w:spacing w:after="80"/>
    </w:pPr>
    <w:rPr>
      <w:rFonts w:ascii="Garamond" w:hAnsi="Garamond" w:cs="Arial"/>
      <w:szCs w:val="21"/>
    </w:rPr>
  </w:style>
  <w:style w:type="paragraph" w:customStyle="1" w:styleId="Mainheading">
    <w:name w:val="Main heading"/>
    <w:basedOn w:val="Normal"/>
    <w:rsid w:val="006B59DB"/>
    <w:pPr>
      <w:spacing w:before="240" w:after="120"/>
    </w:pPr>
    <w:rPr>
      <w:b/>
      <w:sz w:val="22"/>
      <w:szCs w:val="21"/>
    </w:rPr>
  </w:style>
  <w:style w:type="paragraph" w:customStyle="1" w:styleId="Standardsbodytext">
    <w:name w:val="Standards body text"/>
    <w:basedOn w:val="Normal"/>
    <w:link w:val="StandardsbodytextChar"/>
    <w:rsid w:val="006B59DB"/>
    <w:rPr>
      <w:rFonts w:ascii="Garamond" w:hAnsi="Garamond"/>
      <w:szCs w:val="21"/>
    </w:rPr>
  </w:style>
  <w:style w:type="character" w:customStyle="1" w:styleId="StyleStoneSansSemibold">
    <w:name w:val="Style StoneSansSemibold"/>
    <w:rsid w:val="00F6229D"/>
    <w:rPr>
      <w:rFonts w:ascii="StoneSansSemibold" w:hAnsi="StoneSansSemibold"/>
      <w:sz w:val="16"/>
    </w:rPr>
  </w:style>
  <w:style w:type="character" w:customStyle="1" w:styleId="StyleStoneSansSemiboldBlue">
    <w:name w:val="Style StoneSansSemibold Blue"/>
    <w:rsid w:val="00F6229D"/>
    <w:rPr>
      <w:rFonts w:ascii="StoneSansSemibold" w:hAnsi="StoneSansSemibold"/>
      <w:color w:val="0000FF"/>
      <w:sz w:val="21"/>
    </w:rPr>
  </w:style>
  <w:style w:type="paragraph" w:customStyle="1" w:styleId="LRChapterHeading">
    <w:name w:val="LR Chapter Heading"/>
    <w:link w:val="LRChapterHeadingChar"/>
    <w:autoRedefine/>
    <w:rsid w:val="00F4658A"/>
    <w:pPr>
      <w:widowControl w:val="0"/>
      <w:tabs>
        <w:tab w:val="left" w:pos="709"/>
      </w:tabs>
      <w:suppressAutoHyphens/>
      <w:spacing w:before="14" w:after="320" w:line="320" w:lineRule="exact"/>
    </w:pPr>
    <w:rPr>
      <w:rFonts w:ascii="Arial" w:hAnsi="Arial"/>
      <w:b/>
      <w:sz w:val="32"/>
      <w:szCs w:val="32"/>
    </w:rPr>
  </w:style>
  <w:style w:type="paragraph" w:customStyle="1" w:styleId="LRBodyText">
    <w:name w:val="LR Body Text"/>
    <w:link w:val="LRBodyTextChar"/>
    <w:autoRedefine/>
    <w:rsid w:val="00F4658A"/>
    <w:pPr>
      <w:suppressAutoHyphens/>
      <w:spacing w:line="288" w:lineRule="exact"/>
    </w:pPr>
    <w:rPr>
      <w:rFonts w:ascii="Garamond" w:hAnsi="Garamond"/>
      <w:color w:val="000000"/>
      <w:kern w:val="20"/>
      <w:sz w:val="24"/>
      <w:szCs w:val="24"/>
    </w:rPr>
  </w:style>
  <w:style w:type="paragraph" w:customStyle="1" w:styleId="LRMainHeading">
    <w:name w:val="LR Main Heading"/>
    <w:rsid w:val="00F4658A"/>
    <w:pPr>
      <w:widowControl w:val="0"/>
      <w:suppressAutoHyphens/>
      <w:spacing w:after="113" w:line="280" w:lineRule="exact"/>
    </w:pPr>
    <w:rPr>
      <w:rFonts w:ascii="Arial" w:hAnsi="Arial"/>
      <w:b/>
      <w:sz w:val="27"/>
      <w:szCs w:val="27"/>
    </w:rPr>
  </w:style>
  <w:style w:type="paragraph" w:customStyle="1" w:styleId="LRSubHeading">
    <w:name w:val="LR Sub Heading"/>
    <w:basedOn w:val="LRMainHeading"/>
    <w:rsid w:val="00F4658A"/>
    <w:rPr>
      <w:color w:val="000000"/>
      <w:sz w:val="24"/>
      <w:szCs w:val="24"/>
    </w:rPr>
  </w:style>
  <w:style w:type="paragraph" w:customStyle="1" w:styleId="LRFootnote">
    <w:name w:val="LR Footnote"/>
    <w:rsid w:val="00F4658A"/>
    <w:pPr>
      <w:widowControl w:val="0"/>
      <w:suppressAutoHyphens/>
      <w:spacing w:line="216" w:lineRule="exact"/>
      <w:ind w:left="142" w:right="-142"/>
    </w:pPr>
    <w:rPr>
      <w:rFonts w:ascii="Garamond" w:hAnsi="Garamond"/>
      <w:color w:val="000000"/>
      <w:sz w:val="18"/>
      <w:szCs w:val="18"/>
    </w:rPr>
  </w:style>
  <w:style w:type="character" w:customStyle="1" w:styleId="-GaramondBold">
    <w:name w:val="- Garamond Bold"/>
    <w:rsid w:val="00F4658A"/>
    <w:rPr>
      <w:rFonts w:ascii="Garamond" w:hAnsi="Garamond"/>
      <w:b/>
      <w:sz w:val="24"/>
    </w:rPr>
  </w:style>
  <w:style w:type="paragraph" w:customStyle="1" w:styleId="LRSectionSubHeading">
    <w:name w:val="LR Section Sub Heading"/>
    <w:basedOn w:val="LRSubHeading"/>
    <w:rsid w:val="00F4658A"/>
    <w:rPr>
      <w:sz w:val="20"/>
      <w:szCs w:val="20"/>
    </w:rPr>
  </w:style>
  <w:style w:type="paragraph" w:customStyle="1" w:styleId="LRBodyTextBullet">
    <w:name w:val="LR Body Text Bullet"/>
    <w:basedOn w:val="LRBodyText"/>
    <w:rsid w:val="007448D9"/>
    <w:pPr>
      <w:numPr>
        <w:numId w:val="2"/>
      </w:numPr>
      <w:tabs>
        <w:tab w:val="clear" w:pos="1004"/>
        <w:tab w:val="num" w:pos="284"/>
        <w:tab w:val="num" w:pos="357"/>
      </w:tabs>
      <w:spacing w:after="120"/>
      <w:ind w:left="284" w:right="-284" w:hanging="284"/>
    </w:pPr>
  </w:style>
  <w:style w:type="paragraph" w:customStyle="1" w:styleId="LRInfoBoxHeading">
    <w:name w:val="LR InfoBox Heading"/>
    <w:next w:val="LRBodyText"/>
    <w:autoRedefine/>
    <w:rsid w:val="00F4658A"/>
    <w:pPr>
      <w:pBdr>
        <w:top w:val="single" w:sz="8" w:space="5" w:color="636363"/>
      </w:pBdr>
      <w:shd w:val="clear" w:color="auto" w:fill="4C4C4C"/>
      <w:spacing w:before="142" w:after="170" w:line="280" w:lineRule="exact"/>
      <w:ind w:left="567" w:right="567"/>
    </w:pPr>
    <w:rPr>
      <w:rFonts w:ascii="StoneSansSemibold" w:hAnsi="StoneSansSemibold"/>
      <w:color w:val="FFFFFF"/>
      <w:sz w:val="22"/>
      <w:szCs w:val="22"/>
    </w:rPr>
  </w:style>
  <w:style w:type="paragraph" w:customStyle="1" w:styleId="LRReviewTeamLeader">
    <w:name w:val="LR Review Team Leader"/>
    <w:basedOn w:val="LRReviewTeamBold"/>
    <w:next w:val="LRReviewTeam"/>
    <w:rsid w:val="00F4658A"/>
    <w:pPr>
      <w:pBdr>
        <w:top w:val="single" w:sz="8" w:space="5" w:color="B2B2B2"/>
      </w:pBdr>
    </w:pPr>
  </w:style>
  <w:style w:type="paragraph" w:customStyle="1" w:styleId="LRReviewTeam">
    <w:name w:val="LR Review Team"/>
    <w:link w:val="LRReviewTeamChar"/>
    <w:rsid w:val="00F4658A"/>
    <w:pPr>
      <w:shd w:val="clear" w:color="auto" w:fill="B3B3B3"/>
      <w:spacing w:line="280" w:lineRule="exact"/>
      <w:ind w:left="284" w:right="284"/>
    </w:pPr>
    <w:rPr>
      <w:rFonts w:ascii="Arial" w:hAnsi="Arial" w:cs="Tahoma"/>
      <w:sz w:val="18"/>
      <w:szCs w:val="18"/>
    </w:rPr>
  </w:style>
  <w:style w:type="paragraph" w:customStyle="1" w:styleId="LRReviewTeamBold">
    <w:name w:val="LR Review Team Bold"/>
    <w:basedOn w:val="LRReviewTeam"/>
    <w:link w:val="LRReviewTeamBoldChar"/>
    <w:rsid w:val="00F4658A"/>
    <w:rPr>
      <w:b/>
    </w:rPr>
  </w:style>
  <w:style w:type="paragraph" w:customStyle="1" w:styleId="LRVisitScheduleHeading">
    <w:name w:val="LR Visit Schedule Heading"/>
    <w:rsid w:val="00F4658A"/>
    <w:pPr>
      <w:pBdr>
        <w:bottom w:val="single" w:sz="8" w:space="1" w:color="auto"/>
      </w:pBdr>
      <w:tabs>
        <w:tab w:val="left" w:pos="4536"/>
      </w:tabs>
      <w:suppressAutoHyphens/>
      <w:spacing w:after="200" w:line="400" w:lineRule="exact"/>
    </w:pPr>
    <w:rPr>
      <w:rFonts w:ascii="Arial" w:hAnsi="Arial"/>
      <w:b/>
      <w:sz w:val="24"/>
      <w:szCs w:val="24"/>
    </w:rPr>
  </w:style>
  <w:style w:type="paragraph" w:customStyle="1" w:styleId="LRVisitSchedule">
    <w:name w:val="LR Visit Schedule"/>
    <w:rsid w:val="00F4658A"/>
    <w:pPr>
      <w:widowControl w:val="0"/>
      <w:tabs>
        <w:tab w:val="left" w:pos="4536"/>
      </w:tabs>
      <w:suppressAutoHyphens/>
      <w:spacing w:after="216" w:line="216" w:lineRule="exact"/>
    </w:pPr>
    <w:rPr>
      <w:rFonts w:ascii="Arial" w:hAnsi="Arial"/>
      <w:sz w:val="18"/>
      <w:szCs w:val="18"/>
    </w:rPr>
  </w:style>
  <w:style w:type="character" w:customStyle="1" w:styleId="LRVisitScheduleBold">
    <w:name w:val="LR Visit Schedule Bold"/>
    <w:rsid w:val="00F4658A"/>
    <w:rPr>
      <w:rFonts w:ascii="Arial" w:hAnsi="Arial"/>
      <w:b/>
      <w:sz w:val="18"/>
    </w:rPr>
  </w:style>
  <w:style w:type="character" w:customStyle="1" w:styleId="LRFrontPageReportHeadingChar">
    <w:name w:val="LR Front Page Report Heading Char"/>
    <w:link w:val="LRFrontPageReportHeading"/>
    <w:rsid w:val="00F4658A"/>
    <w:rPr>
      <w:rFonts w:ascii="Arial" w:hAnsi="Arial"/>
      <w:sz w:val="36"/>
      <w:lang w:val="en-GB" w:eastAsia="en-US" w:bidi="ar-SA"/>
    </w:rPr>
  </w:style>
  <w:style w:type="paragraph" w:customStyle="1" w:styleId="LRFontPageTopicDescription">
    <w:name w:val="LR Font Page Topic Description"/>
    <w:rsid w:val="00F4658A"/>
    <w:pPr>
      <w:spacing w:line="288" w:lineRule="exact"/>
    </w:pPr>
    <w:rPr>
      <w:rFonts w:ascii="StoneSans" w:hAnsi="StoneSans"/>
      <w:color w:val="000000"/>
      <w:sz w:val="24"/>
      <w:lang w:eastAsia="en-US"/>
    </w:rPr>
  </w:style>
  <w:style w:type="paragraph" w:customStyle="1" w:styleId="LRFrontPageTopicDescription">
    <w:name w:val="LR Front Page Topic Description"/>
    <w:rsid w:val="00F4658A"/>
    <w:pPr>
      <w:spacing w:line="288" w:lineRule="exact"/>
    </w:pPr>
    <w:rPr>
      <w:rFonts w:ascii="StoneSans" w:hAnsi="StoneSans"/>
      <w:color w:val="000000"/>
      <w:sz w:val="24"/>
      <w:lang w:eastAsia="en-US"/>
    </w:rPr>
  </w:style>
  <w:style w:type="paragraph" w:customStyle="1" w:styleId="LRFrontPageTopicName">
    <w:name w:val="LR Front Page Topic Name"/>
    <w:rsid w:val="00F4658A"/>
    <w:pPr>
      <w:spacing w:before="142" w:after="284" w:line="576" w:lineRule="exact"/>
    </w:pPr>
    <w:rPr>
      <w:rFonts w:ascii="Arial" w:hAnsi="Arial"/>
      <w:b/>
      <w:noProof/>
      <w:color w:val="000000"/>
      <w:sz w:val="48"/>
      <w:lang w:eastAsia="en-US"/>
    </w:rPr>
  </w:style>
  <w:style w:type="character" w:customStyle="1" w:styleId="LRFrontPageHeadingItalics">
    <w:name w:val="LR Front Page Heading Italics"/>
    <w:rsid w:val="00F4658A"/>
    <w:rPr>
      <w:rFonts w:ascii="Arial" w:hAnsi="Arial"/>
      <w:i/>
      <w:sz w:val="32"/>
      <w:szCs w:val="32"/>
    </w:rPr>
  </w:style>
  <w:style w:type="paragraph" w:customStyle="1" w:styleId="LRFrontPageReportHeading">
    <w:name w:val="LR Front Page Report Heading"/>
    <w:link w:val="LRFrontPageReportHeadingChar"/>
    <w:rsid w:val="00F4658A"/>
    <w:pPr>
      <w:spacing w:line="432" w:lineRule="exact"/>
    </w:pPr>
    <w:rPr>
      <w:rFonts w:ascii="Arial" w:hAnsi="Arial"/>
      <w:sz w:val="36"/>
      <w:lang w:eastAsia="en-US"/>
    </w:rPr>
  </w:style>
  <w:style w:type="paragraph" w:customStyle="1" w:styleId="LRCopyright">
    <w:name w:val="LR Copyright"/>
    <w:rsid w:val="00F4658A"/>
    <w:pPr>
      <w:suppressAutoHyphens/>
      <w:spacing w:line="240" w:lineRule="exact"/>
    </w:pPr>
    <w:rPr>
      <w:rFonts w:ascii="Arial" w:hAnsi="Arial"/>
      <w:snapToGrid w:val="0"/>
      <w:lang w:eastAsia="en-US"/>
    </w:rPr>
  </w:style>
  <w:style w:type="paragraph" w:styleId="TOC2">
    <w:name w:val="toc 2"/>
    <w:aliases w:val="LR TOC2"/>
    <w:basedOn w:val="TOC1"/>
    <w:next w:val="Normal"/>
    <w:autoRedefine/>
    <w:rsid w:val="00F4658A"/>
    <w:pPr>
      <w:pBdr>
        <w:bottom w:val="none" w:sz="0" w:space="0" w:color="auto"/>
      </w:pBdr>
      <w:tabs>
        <w:tab w:val="left" w:pos="1191"/>
      </w:tabs>
      <w:ind w:left="567"/>
    </w:pPr>
  </w:style>
  <w:style w:type="paragraph" w:styleId="TOC1">
    <w:name w:val="toc 1"/>
    <w:aliases w:val="LR TOC1"/>
    <w:next w:val="Normal"/>
    <w:autoRedefine/>
    <w:uiPriority w:val="39"/>
    <w:rsid w:val="00274047"/>
    <w:pPr>
      <w:pBdr>
        <w:bottom w:val="single" w:sz="4" w:space="6" w:color="auto"/>
      </w:pBdr>
      <w:tabs>
        <w:tab w:val="left" w:pos="720"/>
        <w:tab w:val="left" w:pos="1560"/>
        <w:tab w:val="right" w:pos="8280"/>
      </w:tabs>
      <w:spacing w:before="80" w:after="80"/>
    </w:pPr>
    <w:rPr>
      <w:rFonts w:ascii="Garamond" w:hAnsi="Garamond" w:cs="Arial"/>
      <w:b/>
      <w:noProof/>
      <w:sz w:val="24"/>
      <w:szCs w:val="24"/>
    </w:rPr>
  </w:style>
  <w:style w:type="character" w:styleId="FootnoteReference">
    <w:name w:val="footnote reference"/>
    <w:uiPriority w:val="99"/>
    <w:semiHidden/>
    <w:rsid w:val="00F465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4658A"/>
    <w:rPr>
      <w:rFonts w:ascii="Times New Roman" w:hAnsi="Times New Roman"/>
      <w:sz w:val="20"/>
      <w:lang w:val="x-none"/>
    </w:rPr>
  </w:style>
  <w:style w:type="paragraph" w:customStyle="1" w:styleId="LRInfoBoxText">
    <w:name w:val="LR InfoBox Text"/>
    <w:autoRedefine/>
    <w:rsid w:val="00F4658A"/>
    <w:pPr>
      <w:widowControl w:val="0"/>
      <w:pBdr>
        <w:bottom w:val="single" w:sz="8" w:space="10" w:color="636363"/>
      </w:pBdr>
      <w:shd w:val="clear" w:color="000000" w:fill="4C4C4C"/>
      <w:suppressAutoHyphens/>
      <w:spacing w:after="140" w:line="280" w:lineRule="exact"/>
      <w:ind w:left="567" w:right="567"/>
    </w:pPr>
    <w:rPr>
      <w:rFonts w:ascii="StoneSans" w:hAnsi="StoneSans"/>
      <w:color w:val="FFFFFF"/>
      <w:sz w:val="18"/>
      <w:szCs w:val="18"/>
    </w:rPr>
  </w:style>
  <w:style w:type="paragraph" w:customStyle="1" w:styleId="DChapterSubheading">
    <w:name w:val="D Chapter Subheading"/>
    <w:next w:val="DDataBodyText"/>
    <w:rsid w:val="00F4658A"/>
    <w:pPr>
      <w:spacing w:before="142" w:after="283" w:line="320" w:lineRule="exact"/>
    </w:pPr>
    <w:rPr>
      <w:rFonts w:ascii="Arial" w:hAnsi="Arial"/>
      <w:b/>
      <w:color w:val="000000"/>
      <w:sz w:val="27"/>
      <w:szCs w:val="27"/>
    </w:rPr>
  </w:style>
  <w:style w:type="paragraph" w:customStyle="1" w:styleId="DCriterionStatus">
    <w:name w:val="D Criterion Status"/>
    <w:next w:val="DDataBodyText"/>
    <w:autoRedefine/>
    <w:rsid w:val="00F4658A"/>
    <w:pPr>
      <w:spacing w:after="142" w:line="320" w:lineRule="exact"/>
    </w:pPr>
    <w:rPr>
      <w:rFonts w:ascii="StoneSansSemibold" w:hAnsi="StoneSansSemibold"/>
      <w:color w:val="000000"/>
      <w:sz w:val="22"/>
      <w:szCs w:val="22"/>
    </w:rPr>
  </w:style>
  <w:style w:type="paragraph" w:customStyle="1" w:styleId="DCriterionText">
    <w:name w:val="D Criterion Text"/>
    <w:basedOn w:val="DStatementText"/>
    <w:next w:val="DDataBodyText"/>
    <w:autoRedefine/>
    <w:rsid w:val="00F4658A"/>
    <w:pPr>
      <w:pBdr>
        <w:top w:val="single" w:sz="8" w:space="7" w:color="C0C0C0"/>
        <w:bottom w:val="single" w:sz="8" w:space="10" w:color="C0C0C0"/>
      </w:pBdr>
      <w:shd w:val="clear" w:color="auto" w:fill="B3B3B3"/>
      <w:tabs>
        <w:tab w:val="left" w:pos="709"/>
      </w:tabs>
      <w:spacing w:after="160"/>
      <w:ind w:left="879" w:hanging="709"/>
    </w:pPr>
    <w:rPr>
      <w:color w:val="000000"/>
    </w:rPr>
  </w:style>
  <w:style w:type="paragraph" w:customStyle="1" w:styleId="DDataBodyText">
    <w:name w:val="D Data Body Text"/>
    <w:rsid w:val="00F4658A"/>
    <w:pPr>
      <w:spacing w:after="113" w:line="320" w:lineRule="exact"/>
    </w:pPr>
    <w:rPr>
      <w:rFonts w:ascii="Garamond" w:hAnsi="Garamond"/>
      <w:color w:val="000000"/>
      <w:sz w:val="24"/>
      <w:szCs w:val="24"/>
    </w:rPr>
  </w:style>
  <w:style w:type="character" w:customStyle="1" w:styleId="-StoneSansItalic">
    <w:name w:val="- StoneSansItalic"/>
    <w:rsid w:val="00F4658A"/>
    <w:rPr>
      <w:i/>
    </w:rPr>
  </w:style>
  <w:style w:type="paragraph" w:customStyle="1" w:styleId="DStandardStatement">
    <w:name w:val="D Standard Statement"/>
    <w:next w:val="DDataBodyText"/>
    <w:rsid w:val="00F4658A"/>
    <w:pPr>
      <w:pBdr>
        <w:top w:val="single" w:sz="4" w:space="9" w:color="auto"/>
      </w:pBdr>
      <w:shd w:val="clear" w:color="auto" w:fill="000000"/>
      <w:ind w:left="170" w:right="170"/>
    </w:pPr>
    <w:rPr>
      <w:rFonts w:ascii="Arial" w:hAnsi="Arial"/>
      <w:b/>
      <w:color w:val="FFFFFF"/>
      <w:sz w:val="24"/>
      <w:szCs w:val="24"/>
    </w:rPr>
  </w:style>
  <w:style w:type="paragraph" w:customStyle="1" w:styleId="DStatementText">
    <w:name w:val="D Statement Text"/>
    <w:next w:val="DDataBodyText"/>
    <w:rsid w:val="00F4658A"/>
    <w:pPr>
      <w:pBdr>
        <w:bottom w:val="single" w:sz="8" w:space="6" w:color="auto"/>
      </w:pBdr>
      <w:shd w:val="clear" w:color="auto" w:fill="000000"/>
      <w:ind w:left="170" w:right="170"/>
    </w:pPr>
    <w:rPr>
      <w:rFonts w:ascii="Arial" w:hAnsi="Arial"/>
      <w:color w:val="FFFFFF"/>
    </w:rPr>
  </w:style>
  <w:style w:type="character" w:customStyle="1" w:styleId="DStoneSansMedium">
    <w:name w:val="D StoneSansMedium"/>
    <w:rsid w:val="00F4658A"/>
    <w:rPr>
      <w:rFonts w:ascii="StoneSans" w:hAnsi="StoneSans"/>
    </w:rPr>
  </w:style>
  <w:style w:type="character" w:customStyle="1" w:styleId="-GaramondItalic">
    <w:name w:val="- Garamond Italic"/>
    <w:rsid w:val="00F4658A"/>
    <w:rPr>
      <w:i/>
    </w:rPr>
  </w:style>
  <w:style w:type="paragraph" w:styleId="TOC3">
    <w:name w:val="toc 3"/>
    <w:aliases w:val="LR TOC3"/>
    <w:basedOn w:val="TOC2"/>
    <w:next w:val="Normal"/>
    <w:autoRedefine/>
    <w:rsid w:val="00F4658A"/>
    <w:pPr>
      <w:ind w:left="1134"/>
    </w:pPr>
  </w:style>
  <w:style w:type="character" w:customStyle="1" w:styleId="-Arial">
    <w:name w:val="- Arial"/>
    <w:rsid w:val="00F4658A"/>
    <w:rPr>
      <w:rFonts w:ascii="Arial" w:hAnsi="Arial"/>
      <w:b/>
    </w:rPr>
  </w:style>
  <w:style w:type="paragraph" w:customStyle="1" w:styleId="LRTableText">
    <w:name w:val="LR Table Text"/>
    <w:basedOn w:val="LRBodyText"/>
    <w:rsid w:val="00F4658A"/>
    <w:rPr>
      <w:rFonts w:ascii="StoneSans" w:hAnsi="StoneSans"/>
      <w:sz w:val="20"/>
    </w:rPr>
  </w:style>
  <w:style w:type="character" w:customStyle="1" w:styleId="LRReviewTeamChar">
    <w:name w:val="LR Review Team Char"/>
    <w:link w:val="LRReviewTeam"/>
    <w:rsid w:val="00F4658A"/>
    <w:rPr>
      <w:rFonts w:ascii="Arial" w:hAnsi="Arial" w:cs="Tahoma"/>
      <w:sz w:val="18"/>
      <w:szCs w:val="18"/>
      <w:shd w:val="clear" w:color="auto" w:fill="B3B3B3"/>
      <w:lang w:val="en-GB" w:eastAsia="en-GB" w:bidi="ar-SA"/>
    </w:rPr>
  </w:style>
  <w:style w:type="paragraph" w:customStyle="1" w:styleId="LRGlossaryText">
    <w:name w:val="LR Glossary Text"/>
    <w:link w:val="LRGlossaryTextChar"/>
    <w:rsid w:val="00F4658A"/>
    <w:pPr>
      <w:tabs>
        <w:tab w:val="left" w:pos="1418"/>
      </w:tabs>
      <w:ind w:left="1418" w:hanging="1418"/>
    </w:pPr>
    <w:rPr>
      <w:rFonts w:ascii="Arial" w:hAnsi="Arial"/>
      <w:sz w:val="24"/>
      <w:szCs w:val="24"/>
      <w:lang w:eastAsia="en-US"/>
    </w:rPr>
  </w:style>
  <w:style w:type="character" w:customStyle="1" w:styleId="LRBodyTextChar">
    <w:name w:val="LR Body Text Char"/>
    <w:link w:val="LRBodyText"/>
    <w:rsid w:val="00F4658A"/>
    <w:rPr>
      <w:rFonts w:ascii="Garamond" w:hAnsi="Garamond"/>
      <w:color w:val="000000"/>
      <w:kern w:val="20"/>
      <w:sz w:val="24"/>
      <w:szCs w:val="24"/>
      <w:lang w:val="en-GB" w:eastAsia="en-GB" w:bidi="ar-SA"/>
    </w:rPr>
  </w:style>
  <w:style w:type="character" w:styleId="CommentReference">
    <w:name w:val="annotation reference"/>
    <w:semiHidden/>
    <w:rsid w:val="00F46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4658A"/>
    <w:rPr>
      <w:rFonts w:ascii="Times New Roman" w:hAnsi="Times New Roman"/>
      <w:sz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F4658A"/>
    <w:rPr>
      <w:b/>
      <w:bCs/>
    </w:rPr>
  </w:style>
  <w:style w:type="paragraph" w:customStyle="1" w:styleId="StyleLRMainHeading16pt">
    <w:name w:val="Style LR Main Heading + 16 pt"/>
    <w:basedOn w:val="LRMainHeading"/>
    <w:rsid w:val="00F4658A"/>
    <w:pPr>
      <w:spacing w:after="240" w:line="240" w:lineRule="auto"/>
    </w:pPr>
    <w:rPr>
      <w:sz w:val="32"/>
    </w:rPr>
  </w:style>
  <w:style w:type="character" w:customStyle="1" w:styleId="Mainheadings">
    <w:name w:val="Main headings"/>
    <w:rsid w:val="00F4658A"/>
  </w:style>
  <w:style w:type="paragraph" w:customStyle="1" w:styleId="LRBodyTextCharCharChar">
    <w:name w:val="LR Body Text Char Char Char"/>
    <w:link w:val="LRBodyTextCharCharCharChar"/>
    <w:autoRedefine/>
    <w:rsid w:val="00F4658A"/>
    <w:pPr>
      <w:suppressAutoHyphens/>
      <w:spacing w:line="288" w:lineRule="exact"/>
    </w:pPr>
    <w:rPr>
      <w:rFonts w:ascii="Garamond" w:hAnsi="Garamond"/>
      <w:color w:val="000000"/>
      <w:kern w:val="20"/>
      <w:sz w:val="24"/>
      <w:szCs w:val="24"/>
    </w:rPr>
  </w:style>
  <w:style w:type="character" w:customStyle="1" w:styleId="LRBodyTextCharCharCharChar">
    <w:name w:val="LR Body Text Char Char Char Char"/>
    <w:link w:val="LRBodyTextCharCharChar"/>
    <w:rsid w:val="00F4658A"/>
    <w:rPr>
      <w:rFonts w:ascii="Garamond" w:hAnsi="Garamond"/>
      <w:color w:val="000000"/>
      <w:kern w:val="20"/>
      <w:sz w:val="24"/>
      <w:szCs w:val="24"/>
      <w:lang w:val="en-GB" w:eastAsia="en-GB" w:bidi="ar-SA"/>
    </w:rPr>
  </w:style>
  <w:style w:type="character" w:customStyle="1" w:styleId="LRBodyTextCharChar">
    <w:name w:val="LR Body Text Char Char"/>
    <w:rsid w:val="00F4658A"/>
    <w:rPr>
      <w:rFonts w:ascii="Garamond" w:hAnsi="Garamond"/>
      <w:color w:val="000000"/>
      <w:kern w:val="20"/>
      <w:sz w:val="24"/>
      <w:szCs w:val="24"/>
      <w:lang w:val="en-GB" w:eastAsia="en-GB" w:bidi="ar-SA"/>
    </w:rPr>
  </w:style>
  <w:style w:type="character" w:customStyle="1" w:styleId="indent1">
    <w:name w:val="indent1"/>
    <w:rsid w:val="00F4658A"/>
    <w:rPr>
      <w:strike w:val="0"/>
      <w:dstrike w:val="0"/>
      <w:u w:val="none"/>
      <w:effect w:val="none"/>
    </w:rPr>
  </w:style>
  <w:style w:type="character" w:customStyle="1" w:styleId="LRChapterHeadingChar">
    <w:name w:val="LR Chapter Heading Char"/>
    <w:link w:val="LRChapterHeading"/>
    <w:rsid w:val="00F4658A"/>
    <w:rPr>
      <w:rFonts w:ascii="Arial" w:hAnsi="Arial"/>
      <w:b/>
      <w:sz w:val="32"/>
      <w:szCs w:val="32"/>
      <w:lang w:val="en-GB" w:eastAsia="en-GB" w:bidi="ar-SA"/>
    </w:rPr>
  </w:style>
  <w:style w:type="paragraph" w:customStyle="1" w:styleId="Summaryfindingstableheaders">
    <w:name w:val="Summary findings table_headers"/>
    <w:basedOn w:val="LRCopyright"/>
    <w:rsid w:val="00F4658A"/>
    <w:pPr>
      <w:jc w:val="center"/>
    </w:pPr>
    <w:rPr>
      <w:rFonts w:ascii="StoneSansSemibold" w:hAnsi="StoneSansSemibold"/>
    </w:rPr>
  </w:style>
  <w:style w:type="paragraph" w:customStyle="1" w:styleId="Positionstatementtext">
    <w:name w:val="Position statement text"/>
    <w:basedOn w:val="LRSubHeading"/>
    <w:next w:val="LRBodyText"/>
    <w:rsid w:val="00F4658A"/>
    <w:pPr>
      <w:spacing w:after="240"/>
    </w:pPr>
  </w:style>
  <w:style w:type="character" w:customStyle="1" w:styleId="LRReviewTeamBoldChar">
    <w:name w:val="LR Review Team Bold Char"/>
    <w:link w:val="LRReviewTeamBold"/>
    <w:rsid w:val="00F4658A"/>
    <w:rPr>
      <w:rFonts w:ascii="Arial" w:hAnsi="Arial" w:cs="Tahoma"/>
      <w:b/>
      <w:sz w:val="18"/>
      <w:szCs w:val="18"/>
      <w:shd w:val="clear" w:color="auto" w:fill="B3B3B3"/>
      <w:lang w:val="en-GB" w:eastAsia="en-GB" w:bidi="ar-SA"/>
    </w:rPr>
  </w:style>
  <w:style w:type="character" w:customStyle="1" w:styleId="Arialbold">
    <w:name w:val="Arial bold"/>
    <w:rsid w:val="00F4658A"/>
    <w:rPr>
      <w:rFonts w:ascii="Arial" w:hAnsi="Arial"/>
      <w:b/>
      <w:sz w:val="20"/>
    </w:rPr>
  </w:style>
  <w:style w:type="paragraph" w:customStyle="1" w:styleId="Arialbold12">
    <w:name w:val="Arialbold12"/>
    <w:basedOn w:val="LRGlossaryText"/>
    <w:link w:val="Arialbold12Char"/>
    <w:rsid w:val="00F4658A"/>
    <w:rPr>
      <w:b/>
    </w:rPr>
  </w:style>
  <w:style w:type="character" w:customStyle="1" w:styleId="LRGlossaryTextChar">
    <w:name w:val="LR Glossary Text Char"/>
    <w:link w:val="LRGlossaryText"/>
    <w:rsid w:val="00F4658A"/>
    <w:rPr>
      <w:rFonts w:ascii="Arial" w:hAnsi="Arial"/>
      <w:sz w:val="24"/>
      <w:szCs w:val="24"/>
      <w:lang w:val="en-GB" w:eastAsia="en-US" w:bidi="ar-SA"/>
    </w:rPr>
  </w:style>
  <w:style w:type="character" w:customStyle="1" w:styleId="Arialbold12Char">
    <w:name w:val="Arialbold12 Char"/>
    <w:link w:val="Arialbold12"/>
    <w:rsid w:val="00F4658A"/>
    <w:rPr>
      <w:rFonts w:ascii="Arial" w:hAnsi="Arial"/>
      <w:b/>
      <w:sz w:val="24"/>
      <w:szCs w:val="24"/>
      <w:lang w:val="en-GB" w:eastAsia="en-US" w:bidi="ar-SA"/>
    </w:rPr>
  </w:style>
  <w:style w:type="paragraph" w:customStyle="1" w:styleId="StyleLRReviewTeamStoneSansSemibold">
    <w:name w:val="Style LR Review Team + StoneSansSemibold"/>
    <w:basedOn w:val="LRReviewTeam"/>
    <w:rsid w:val="00F4658A"/>
    <w:rPr>
      <w:b/>
    </w:rPr>
  </w:style>
  <w:style w:type="numbering" w:customStyle="1" w:styleId="NumberedBullet0">
    <w:name w:val="Numbered Bullet"/>
    <w:basedOn w:val="NoList"/>
    <w:rsid w:val="009336AB"/>
    <w:pPr>
      <w:numPr>
        <w:numId w:val="3"/>
      </w:numPr>
    </w:pPr>
  </w:style>
  <w:style w:type="paragraph" w:customStyle="1" w:styleId="Numberedbullet">
    <w:name w:val="Numbered bullet"/>
    <w:basedOn w:val="Bulletstyle"/>
    <w:link w:val="NumberedbulletChar"/>
    <w:rsid w:val="00333C2A"/>
    <w:pPr>
      <w:numPr>
        <w:numId w:val="1"/>
      </w:numPr>
      <w:spacing w:after="120"/>
      <w:ind w:left="357" w:hanging="357"/>
    </w:pPr>
  </w:style>
  <w:style w:type="paragraph" w:customStyle="1" w:styleId="Introchapterpage">
    <w:name w:val="Intro_chapterpage"/>
    <w:basedOn w:val="Mainheading"/>
    <w:rsid w:val="008D54E5"/>
    <w:pPr>
      <w:pBdr>
        <w:bottom w:val="single" w:sz="4" w:space="1" w:color="auto"/>
      </w:pBdr>
      <w:spacing w:before="0"/>
    </w:pPr>
    <w:rPr>
      <w:sz w:val="26"/>
    </w:rPr>
  </w:style>
  <w:style w:type="paragraph" w:customStyle="1" w:styleId="Standardstatementtext">
    <w:name w:val="Standard statement text"/>
    <w:basedOn w:val="Mainheading"/>
    <w:rsid w:val="00F10B98"/>
    <w:pPr>
      <w:spacing w:after="240"/>
    </w:pPr>
    <w:rPr>
      <w:color w:val="FFFFFF"/>
    </w:rPr>
  </w:style>
  <w:style w:type="paragraph" w:customStyle="1" w:styleId="StyleNumberedbulletBlue">
    <w:name w:val="Style Numbered bullet + Blue"/>
    <w:basedOn w:val="Numberedbullet"/>
    <w:link w:val="StyleNumberedbulletBlueChar"/>
    <w:rsid w:val="00333C2A"/>
    <w:rPr>
      <w:rFonts w:cs="Times New Roman"/>
      <w:sz w:val="22"/>
      <w:lang w:val="x-none"/>
    </w:rPr>
  </w:style>
  <w:style w:type="character" w:customStyle="1" w:styleId="BulletstyleChar">
    <w:name w:val="Bullet style Char"/>
    <w:link w:val="Bulletstyle"/>
    <w:rsid w:val="002D5A06"/>
    <w:rPr>
      <w:rFonts w:ascii="Garamond" w:hAnsi="Garamond" w:cs="Arial"/>
      <w:sz w:val="24"/>
      <w:szCs w:val="21"/>
      <w:lang w:val="en-GB" w:eastAsia="en-US" w:bidi="ar-SA"/>
    </w:rPr>
  </w:style>
  <w:style w:type="character" w:customStyle="1" w:styleId="NumberedbulletChar">
    <w:name w:val="Numbered bullet Char"/>
    <w:basedOn w:val="BulletstyleChar"/>
    <w:link w:val="Numberedbullet"/>
    <w:rsid w:val="00333C2A"/>
    <w:rPr>
      <w:rFonts w:ascii="Garamond" w:hAnsi="Garamond" w:cs="Arial"/>
      <w:sz w:val="24"/>
      <w:szCs w:val="21"/>
      <w:lang w:val="en-GB" w:eastAsia="en-US" w:bidi="ar-SA"/>
    </w:rPr>
  </w:style>
  <w:style w:type="character" w:customStyle="1" w:styleId="StyleNumberedbulletBlueChar">
    <w:name w:val="Style Numbered bullet + Blue Char"/>
    <w:link w:val="StyleNumberedbulletBlue"/>
    <w:rsid w:val="00333C2A"/>
    <w:rPr>
      <w:rFonts w:ascii="Garamond" w:hAnsi="Garamond"/>
      <w:sz w:val="22"/>
      <w:szCs w:val="21"/>
      <w:lang w:val="x-none" w:eastAsia="en-US"/>
    </w:rPr>
  </w:style>
  <w:style w:type="character" w:customStyle="1" w:styleId="StandardsbodytextChar">
    <w:name w:val="Standards body text Char"/>
    <w:link w:val="Standardsbodytext"/>
    <w:rsid w:val="008D54E5"/>
    <w:rPr>
      <w:rFonts w:ascii="Garamond" w:hAnsi="Garamond"/>
      <w:sz w:val="24"/>
      <w:szCs w:val="21"/>
      <w:lang w:val="en-GB" w:eastAsia="en-US" w:bidi="ar-SA"/>
    </w:rPr>
  </w:style>
  <w:style w:type="character" w:customStyle="1" w:styleId="BodyTextIndentChar">
    <w:name w:val="Body Text Indent Char"/>
    <w:link w:val="BodyTextIndent"/>
    <w:semiHidden/>
    <w:locked/>
    <w:rsid w:val="00436578"/>
    <w:rPr>
      <w:rFonts w:ascii="Arial" w:hAnsi="Arial"/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436578"/>
    <w:rPr>
      <w:rFonts w:ascii="Arial" w:hAnsi="Arial"/>
      <w:i/>
      <w:lang w:val="en-GB" w:eastAsia="en-US" w:bidi="ar-SA"/>
    </w:rPr>
  </w:style>
  <w:style w:type="paragraph" w:customStyle="1" w:styleId="DefaultParagraphFontParaCharCharCharCharCharCharCharCharCharCharCharCharChar">
    <w:name w:val="Default Paragraph Font Para Char Char Char Char Char Char Char Char Char Char Char Char Char"/>
    <w:basedOn w:val="Normal"/>
    <w:rsid w:val="00436578"/>
    <w:pPr>
      <w:spacing w:after="160" w:line="240" w:lineRule="exact"/>
    </w:pPr>
    <w:rPr>
      <w:rFonts w:ascii="Verdana" w:hAnsi="Verdana"/>
      <w:sz w:val="20"/>
      <w:lang w:val="en-US"/>
    </w:rPr>
  </w:style>
  <w:style w:type="character" w:customStyle="1" w:styleId="CharChar">
    <w:name w:val="Char Char"/>
    <w:semiHidden/>
    <w:locked/>
    <w:rsid w:val="00F20B40"/>
    <w:rPr>
      <w:rFonts w:ascii="Arial" w:hAnsi="Arial"/>
      <w:i/>
      <w:lang w:val="en-GB" w:eastAsia="en-US" w:bidi="ar-SA"/>
    </w:rPr>
  </w:style>
  <w:style w:type="paragraph" w:customStyle="1" w:styleId="Numberedlist">
    <w:name w:val="Numbered list"/>
    <w:basedOn w:val="Normal"/>
    <w:rsid w:val="00F20B40"/>
    <w:pPr>
      <w:spacing w:before="120"/>
      <w:ind w:left="432" w:hanging="432"/>
    </w:pPr>
    <w:rPr>
      <w:lang w:eastAsia="en-GB"/>
    </w:rPr>
  </w:style>
  <w:style w:type="paragraph" w:styleId="ColourfulListAccent1">
    <w:name w:val="Colorful List Accent 1"/>
    <w:basedOn w:val="Normal"/>
    <w:qFormat/>
    <w:rsid w:val="00005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ampleBodyText">
    <w:name w:val="Sample Body Text"/>
    <w:basedOn w:val="BodyText"/>
    <w:link w:val="SampleBodyTextChar"/>
    <w:rsid w:val="00F1226F"/>
    <w:pPr>
      <w:spacing w:after="220"/>
      <w:jc w:val="left"/>
    </w:pPr>
    <w:rPr>
      <w:color w:val="0000FF"/>
    </w:rPr>
  </w:style>
  <w:style w:type="character" w:customStyle="1" w:styleId="SampleBodyTextChar">
    <w:name w:val="Sample Body Text Char"/>
    <w:link w:val="SampleBodyText"/>
    <w:rsid w:val="00F1226F"/>
    <w:rPr>
      <w:rFonts w:ascii="Arial" w:hAnsi="Arial"/>
      <w:color w:val="0000FF"/>
      <w:sz w:val="24"/>
      <w:lang w:val="en-GB" w:eastAsia="en-US" w:bidi="ar-SA"/>
    </w:rPr>
  </w:style>
  <w:style w:type="character" w:customStyle="1" w:styleId="CharChar2">
    <w:name w:val="Char Char2"/>
    <w:semiHidden/>
    <w:locked/>
    <w:rsid w:val="001B1AE2"/>
    <w:rPr>
      <w:rFonts w:ascii="Arial" w:hAnsi="Arial"/>
      <w:sz w:val="24"/>
      <w:lang w:val="en-GB" w:eastAsia="en-US" w:bidi="ar-SA"/>
    </w:rPr>
  </w:style>
  <w:style w:type="paragraph" w:customStyle="1" w:styleId="SampleBodyTextBullet">
    <w:name w:val="Sample Body Text Bullet"/>
    <w:basedOn w:val="Normal"/>
    <w:rsid w:val="001B1AE2"/>
    <w:pPr>
      <w:numPr>
        <w:numId w:val="4"/>
      </w:numPr>
      <w:spacing w:before="80"/>
    </w:pPr>
    <w:rPr>
      <w:color w:val="0000FF"/>
    </w:rPr>
  </w:style>
  <w:style w:type="paragraph" w:customStyle="1" w:styleId="Bodytextbullets">
    <w:name w:val="Body text bullets"/>
    <w:basedOn w:val="BodyTextIndent"/>
    <w:rsid w:val="00FE32E1"/>
    <w:pPr>
      <w:numPr>
        <w:numId w:val="5"/>
      </w:numPr>
      <w:spacing w:before="80"/>
      <w:jc w:val="left"/>
    </w:pPr>
  </w:style>
  <w:style w:type="paragraph" w:customStyle="1" w:styleId="Bodytextindentedbullets">
    <w:name w:val="Body text indented bullets"/>
    <w:basedOn w:val="BodyTextIndent"/>
    <w:link w:val="BodytextindentedbulletsChar"/>
    <w:rsid w:val="00FD3C5F"/>
    <w:pPr>
      <w:numPr>
        <w:numId w:val="6"/>
      </w:numPr>
      <w:spacing w:before="120"/>
      <w:jc w:val="left"/>
    </w:pPr>
    <w:rPr>
      <w:lang w:val="x-none"/>
    </w:rPr>
  </w:style>
  <w:style w:type="character" w:customStyle="1" w:styleId="BodyTextBold">
    <w:name w:val="Body Text Bold"/>
    <w:rsid w:val="00FD3C5F"/>
    <w:rPr>
      <w:rFonts w:ascii="Arial" w:hAnsi="Arial"/>
      <w:b/>
    </w:rPr>
  </w:style>
  <w:style w:type="character" w:customStyle="1" w:styleId="BodytextindentedbulletsChar">
    <w:name w:val="Body text indented bullets Char"/>
    <w:link w:val="Bodytextindentedbullets"/>
    <w:rsid w:val="00FD3C5F"/>
    <w:rPr>
      <w:rFonts w:ascii="Arial" w:hAnsi="Arial"/>
      <w:sz w:val="24"/>
      <w:lang w:val="x-none" w:eastAsia="en-US"/>
    </w:rPr>
  </w:style>
  <w:style w:type="character" w:customStyle="1" w:styleId="BodyTextChar">
    <w:name w:val="Body Text Char"/>
    <w:link w:val="BodyText"/>
    <w:rsid w:val="00962F8D"/>
    <w:rPr>
      <w:rFonts w:ascii="Arial" w:hAnsi="Arial"/>
      <w:sz w:val="24"/>
      <w:lang w:val="en-GB" w:eastAsia="en-US" w:bidi="ar-SA"/>
    </w:rPr>
  </w:style>
  <w:style w:type="character" w:customStyle="1" w:styleId="searchword">
    <w:name w:val="searchword"/>
    <w:basedOn w:val="DefaultParagraphFont"/>
    <w:rsid w:val="007F59D1"/>
  </w:style>
  <w:style w:type="paragraph" w:customStyle="1" w:styleId="normal0">
    <w:name w:val="normal"/>
    <w:basedOn w:val="Normal"/>
    <w:rsid w:val="00EB4AB4"/>
    <w:rPr>
      <w:rFonts w:ascii="Times New Roman" w:hAnsi="Times New Roman"/>
      <w:szCs w:val="24"/>
      <w:lang w:val="en-US"/>
    </w:rPr>
  </w:style>
  <w:style w:type="paragraph" w:customStyle="1" w:styleId="sample0020body0020text">
    <w:name w:val="sample_0020body_0020text"/>
    <w:basedOn w:val="Normal"/>
    <w:rsid w:val="00C67920"/>
    <w:rPr>
      <w:rFonts w:ascii="Times New Roman" w:hAnsi="Times New Roman"/>
      <w:szCs w:val="24"/>
      <w:lang w:val="en-US"/>
    </w:rPr>
  </w:style>
  <w:style w:type="character" w:customStyle="1" w:styleId="sample0020body0020textchar">
    <w:name w:val="sample_0020body_0020text__char"/>
    <w:basedOn w:val="DefaultParagraphFont"/>
    <w:rsid w:val="00C6792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0A7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9C6AD6"/>
    <w:rPr>
      <w:lang w:eastAsia="en-US"/>
    </w:rPr>
  </w:style>
  <w:style w:type="character" w:customStyle="1" w:styleId="CommentTextChar">
    <w:name w:val="Comment Text Char"/>
    <w:link w:val="CommentText"/>
    <w:uiPriority w:val="99"/>
    <w:rsid w:val="00202A56"/>
    <w:rPr>
      <w:lang w:eastAsia="en-US"/>
    </w:rPr>
  </w:style>
  <w:style w:type="paragraph" w:customStyle="1" w:styleId="Bodybullet">
    <w:name w:val="Body bullet"/>
    <w:basedOn w:val="Normal"/>
    <w:autoRedefine/>
    <w:rsid w:val="00C2483B"/>
    <w:pPr>
      <w:numPr>
        <w:numId w:val="7"/>
      </w:numPr>
    </w:pPr>
  </w:style>
  <w:style w:type="character" w:customStyle="1" w:styleId="FooterChar">
    <w:name w:val="Footer Char"/>
    <w:link w:val="Footer"/>
    <w:rsid w:val="00D27F0F"/>
    <w:rPr>
      <w:rFonts w:ascii="Arial" w:hAnsi="Arial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7C4BA8"/>
    <w:rPr>
      <w:rFonts w:ascii="Arial" w:hAnsi="Arial"/>
      <w:b/>
      <w:sz w:val="26"/>
      <w:lang w:eastAsia="en-US"/>
    </w:rPr>
  </w:style>
  <w:style w:type="character" w:customStyle="1" w:styleId="PlainTextChar">
    <w:name w:val="Plain Text Char"/>
    <w:link w:val="PlainText"/>
    <w:uiPriority w:val="99"/>
    <w:rsid w:val="00266C9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F31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F4196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6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27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70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5422">
          <w:marLeft w:val="0"/>
          <w:marRight w:val="0"/>
          <w:marTop w:val="100"/>
          <w:marBottom w:val="100"/>
          <w:divBdr>
            <w:top w:val="single" w:sz="6" w:space="0" w:color="E0E0E0"/>
            <w:left w:val="single" w:sz="6" w:space="4" w:color="E0E0E0"/>
            <w:bottom w:val="single" w:sz="6" w:space="0" w:color="E0E0E0"/>
            <w:right w:val="single" w:sz="6" w:space="4" w:color="E0E0E0"/>
          </w:divBdr>
          <w:divsChild>
            <w:div w:id="20735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888">
          <w:marLeft w:val="0"/>
          <w:marRight w:val="0"/>
          <w:marTop w:val="100"/>
          <w:marBottom w:val="100"/>
          <w:divBdr>
            <w:top w:val="single" w:sz="6" w:space="0" w:color="E0E0E0"/>
            <w:left w:val="single" w:sz="6" w:space="4" w:color="E0E0E0"/>
            <w:bottom w:val="single" w:sz="6" w:space="0" w:color="E0E0E0"/>
            <w:right w:val="single" w:sz="6" w:space="4" w:color="E0E0E0"/>
          </w:divBdr>
          <w:divsChild>
            <w:div w:id="170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88">
      <w:bodyDiv w:val="1"/>
      <w:marLeft w:val="105"/>
      <w:marRight w:val="10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60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healthcareimprovementscotland.org/our_work/governance_and_assurance/quality_of_care_approach.aspx" TargetMode="External"/><Relationship Id="rId18" Type="http://schemas.openxmlformats.org/officeDocument/2006/relationships/hyperlink" Target="https://www.rpharms.com/Portals/0/RPS%20document%20library/Open%20access/Professional%20standards/SSHM%20and%20Admin/Admin%20of%20Meds%20prof%20guidance.pdf?ver=2019-01-23-145026-567" TargetMode="External"/><Relationship Id="rId26" Type="http://schemas.openxmlformats.org/officeDocument/2006/relationships/hyperlink" Target="https://www.gov.uk/guidance/implementing-the-falsified-medicines-directive-safety-featur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ce.org.uk/Guidance/MPG2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rpharms.com/recognition/setting-professional-standards/safe-and-secure-handling-of-medicines/professional-guidance-on-the-safe-and-secure-handling-of-medicines" TargetMode="External"/><Relationship Id="rId25" Type="http://schemas.openxmlformats.org/officeDocument/2006/relationships/hyperlink" Target="https://www.gov.uk/guidance/controlled-drugs-licences-fees-and-retur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mc-uk.org/guidance" TargetMode="External"/><Relationship Id="rId20" Type="http://schemas.openxmlformats.org/officeDocument/2006/relationships/hyperlink" Target="https://www.gov.uk/government/publications/patient-group-directions-pgd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sehd.scot.nhs.uk/cmo/CMO%282013%2918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gmc-uk.org/guidance" TargetMode="External"/><Relationship Id="rId23" Type="http://schemas.openxmlformats.org/officeDocument/2006/relationships/hyperlink" Target="http://www.sehd.scot.nhs.uk/mels/CEL2013_28.pdf" TargetMode="External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://www.legislation.gov.uk/uksi/2012/1916/contents/mad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gov.scot/Publications/2017/06/1327" TargetMode="External"/><Relationship Id="rId22" Type="http://schemas.openxmlformats.org/officeDocument/2006/relationships/hyperlink" Target="http://www.legislation.gov.uk/uksi/2007/2154/pdfs/uksi_20072154_en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BC1D0AF5997408BCC796C9AE98549" ma:contentTypeVersion="3" ma:contentTypeDescription="Create a new document." ma:contentTypeScope="" ma:versionID="1678e16476ea7caa8dd2ca72305bc9bc">
  <xsd:schema xmlns:xsd="http://www.w3.org/2001/XMLSchema" xmlns:xs="http://www.w3.org/2001/XMLSchema" xmlns:p="http://schemas.microsoft.com/office/2006/metadata/properties" xmlns:ns2="4ef434dc-f6ea-4574-b5f9-fbabf10f4f2f" xmlns:ns3="aabe36bc-b7d2-4055-bce5-a2f92fe8c042" xmlns:ns4="06d4caf3-f00a-4a31-bbf4-33cb9c828844" targetNamespace="http://schemas.microsoft.com/office/2006/metadata/properties" ma:root="true" ma:fieldsID="3cb761b73e6d8079ee3b77b5be11412d" ns2:_="" ns3:_="" ns4:_="">
    <xsd:import namespace="4ef434dc-f6ea-4574-b5f9-fbabf10f4f2f"/>
    <xsd:import namespace="aabe36bc-b7d2-4055-bce5-a2f92fe8c042"/>
    <xsd:import namespace="06d4caf3-f00a-4a31-bbf4-33cb9c828844"/>
    <xsd:element name="properties">
      <xsd:complexType>
        <xsd:sequence>
          <xsd:element name="documentManagement">
            <xsd:complexType>
              <xsd:all>
                <xsd:element ref="ns2:ca924c97d977464baf95912035c3d8ed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34dc-f6ea-4574-b5f9-fbabf10f4f2f" elementFormDefault="qualified">
    <xsd:import namespace="http://schemas.microsoft.com/office/2006/documentManagement/types"/>
    <xsd:import namespace="http://schemas.microsoft.com/office/infopath/2007/PartnerControls"/>
    <xsd:element name="ca924c97d977464baf95912035c3d8ed" ma:index="9" nillable="true" ma:taxonomy="true" ma:internalName="ca924c97d977464baf95912035c3d8ed" ma:taxonomyFieldName="DocumentType" ma:displayName="DocumentType" ma:default="" ma:fieldId="{ca924c97-d977-464b-af95-912035c3d8ed}" ma:sspId="5749cc82-0d65-484e-91e1-416920c4f424" ma:termSetId="38ea0cb3-fdbf-4b7c-a69f-6cc9f525e083" ma:anchorId="38ea0cb3-fdbf-4b7c-a69f-6cc9f525e08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e36bc-b7d2-4055-bce5-a2f92fe8c0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3d99ef-bc0c-48fd-a6e4-3e97e2d7926d}" ma:internalName="TaxCatchAll" ma:showField="CatchAllData" ma:web="06d4caf3-f00a-4a31-bbf4-33cb9c828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caf3-f00a-4a31-bbf4-33cb9c828844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924c97d977464baf95912035c3d8ed xmlns="4ef434dc-f6ea-4574-b5f9-fbabf10f4f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Policies and Procedures</TermName>
          <TermId xmlns="http://schemas.microsoft.com/office/infopath/2007/PartnerControls">0de45b8c-b219-4c26-91ff-cdbff0da92d4</TermId>
        </TermInfo>
      </Terms>
    </ca924c97d977464baf95912035c3d8ed>
    <TaxCatchAll xmlns="aabe36bc-b7d2-4055-bce5-a2f92fe8c042">
      <Value>23</Value>
    </TaxCatchAll>
  </documentManagement>
</p:properties>
</file>

<file path=customXml/itemProps1.xml><?xml version="1.0" encoding="utf-8"?>
<ds:datastoreItem xmlns:ds="http://schemas.openxmlformats.org/officeDocument/2006/customXml" ds:itemID="{C48B5E51-B340-4C76-95DC-3BA076D70D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9189260-BBF2-4677-84BA-B76EB3217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24292-D3DD-45EF-9C3D-5EDF7D9B0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BC6BE-8CDE-487D-997A-A7514DA3A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9168F0-B42F-46BE-B8AB-5D8ABEA8D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434dc-f6ea-4574-b5f9-fbabf10f4f2f"/>
    <ds:schemaRef ds:uri="aabe36bc-b7d2-4055-bce5-a2f92fe8c042"/>
    <ds:schemaRef ds:uri="06d4caf3-f00a-4a31-bbf4-33cb9c82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B84EFBE-5C76-42C6-A16F-ECD5F4A9BE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7462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IHC Standards for medicines governance</vt:lpstr>
    </vt:vector>
  </TitlesOfParts>
  <Company>NHS QIS</Company>
  <LinksUpToDate>false</LinksUpToDate>
  <CharactersWithSpaces>8753</CharactersWithSpaces>
  <SharedDoc>false</SharedDoc>
  <HLinks>
    <vt:vector size="84" baseType="variant">
      <vt:variant>
        <vt:i4>6291490</vt:i4>
      </vt:variant>
      <vt:variant>
        <vt:i4>39</vt:i4>
      </vt:variant>
      <vt:variant>
        <vt:i4>0</vt:i4>
      </vt:variant>
      <vt:variant>
        <vt:i4>5</vt:i4>
      </vt:variant>
      <vt:variant>
        <vt:lpwstr>https://www.gov.uk/guidance/implementing-the-falsified-medicines-directive-safety-features</vt:lpwstr>
      </vt:variant>
      <vt:variant>
        <vt:lpwstr/>
      </vt:variant>
      <vt:variant>
        <vt:i4>6422653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https://www.gov.uk/guidance/controlled-drugs-licences-fees-and-returns</vt:lpwstr>
      </vt:variant>
      <vt:variant>
        <vt:lpwstr/>
      </vt:variant>
      <vt:variant>
        <vt:i4>3538987</vt:i4>
      </vt:variant>
      <vt:variant>
        <vt:i4>33</vt:i4>
      </vt:variant>
      <vt:variant>
        <vt:i4>0</vt:i4>
      </vt:variant>
      <vt:variant>
        <vt:i4>5</vt:i4>
      </vt:variant>
      <vt:variant>
        <vt:lpwstr>http://www.sehd.scot.nhs.uk/cmo/CMO%282013%2918.pdf</vt:lpwstr>
      </vt:variant>
      <vt:variant>
        <vt:lpwstr/>
      </vt:variant>
      <vt:variant>
        <vt:i4>2883601</vt:i4>
      </vt:variant>
      <vt:variant>
        <vt:i4>30</vt:i4>
      </vt:variant>
      <vt:variant>
        <vt:i4>0</vt:i4>
      </vt:variant>
      <vt:variant>
        <vt:i4>5</vt:i4>
      </vt:variant>
      <vt:variant>
        <vt:lpwstr>http://www.sehd.scot.nhs.uk/mels/CEL2013_28.pdf</vt:lpwstr>
      </vt:variant>
      <vt:variant>
        <vt:lpwstr/>
      </vt:variant>
      <vt:variant>
        <vt:i4>5046346</vt:i4>
      </vt:variant>
      <vt:variant>
        <vt:i4>27</vt:i4>
      </vt:variant>
      <vt:variant>
        <vt:i4>0</vt:i4>
      </vt:variant>
      <vt:variant>
        <vt:i4>5</vt:i4>
      </vt:variant>
      <vt:variant>
        <vt:lpwstr>http://www.legislation.gov.uk/uksi/2007/2154/pdfs/uksi_20072154_en.pdf</vt:lpwstr>
      </vt:variant>
      <vt:variant>
        <vt:lpwstr/>
      </vt:variant>
      <vt:variant>
        <vt:i4>393223</vt:i4>
      </vt:variant>
      <vt:variant>
        <vt:i4>24</vt:i4>
      </vt:variant>
      <vt:variant>
        <vt:i4>0</vt:i4>
      </vt:variant>
      <vt:variant>
        <vt:i4>5</vt:i4>
      </vt:variant>
      <vt:variant>
        <vt:lpwstr>https://www.nice.org.uk/Guidance/MPG2</vt:lpwstr>
      </vt:variant>
      <vt:variant>
        <vt:lpwstr/>
      </vt:variant>
      <vt:variant>
        <vt:i4>1638493</vt:i4>
      </vt:variant>
      <vt:variant>
        <vt:i4>21</vt:i4>
      </vt:variant>
      <vt:variant>
        <vt:i4>0</vt:i4>
      </vt:variant>
      <vt:variant>
        <vt:i4>5</vt:i4>
      </vt:variant>
      <vt:variant>
        <vt:lpwstr>https://www.gov.uk/government/publications/patient-group-directions-pgds</vt:lpwstr>
      </vt:variant>
      <vt:variant>
        <vt:lpwstr/>
      </vt:variant>
      <vt:variant>
        <vt:i4>6815780</vt:i4>
      </vt:variant>
      <vt:variant>
        <vt:i4>18</vt:i4>
      </vt:variant>
      <vt:variant>
        <vt:i4>0</vt:i4>
      </vt:variant>
      <vt:variant>
        <vt:i4>5</vt:i4>
      </vt:variant>
      <vt:variant>
        <vt:lpwstr>http://www.legislation.gov.uk/uksi/2012/1916/contents/made</vt:lpwstr>
      </vt:variant>
      <vt:variant>
        <vt:lpwstr/>
      </vt:variant>
      <vt:variant>
        <vt:i4>7143463</vt:i4>
      </vt:variant>
      <vt:variant>
        <vt:i4>15</vt:i4>
      </vt:variant>
      <vt:variant>
        <vt:i4>0</vt:i4>
      </vt:variant>
      <vt:variant>
        <vt:i4>5</vt:i4>
      </vt:variant>
      <vt:variant>
        <vt:lpwstr>https://www.rpharms.com/Portals/0/RPS document library/Open access/Professional standards/SSHM and Admin/Admin of Meds prof guidance.pdf?ver=2019-01-23-145026-567</vt:lpwstr>
      </vt:variant>
      <vt:variant>
        <vt:lpwstr/>
      </vt:variant>
      <vt:variant>
        <vt:i4>2424929</vt:i4>
      </vt:variant>
      <vt:variant>
        <vt:i4>12</vt:i4>
      </vt:variant>
      <vt:variant>
        <vt:i4>0</vt:i4>
      </vt:variant>
      <vt:variant>
        <vt:i4>5</vt:i4>
      </vt:variant>
      <vt:variant>
        <vt:lpwstr>https://www.rpharms.com/recognition/setting-professional-standards/safe-and-secure-handling-of-medicines/professional-guidance-on-the-safe-and-secure-handling-of-medicines</vt:lpwstr>
      </vt:variant>
      <vt:variant>
        <vt:lpwstr/>
      </vt:variant>
      <vt:variant>
        <vt:i4>3342463</vt:i4>
      </vt:variant>
      <vt:variant>
        <vt:i4>9</vt:i4>
      </vt:variant>
      <vt:variant>
        <vt:i4>0</vt:i4>
      </vt:variant>
      <vt:variant>
        <vt:i4>5</vt:i4>
      </vt:variant>
      <vt:variant>
        <vt:lpwstr>http://www.gmc-uk.org/guidance</vt:lpwstr>
      </vt:variant>
      <vt:variant>
        <vt:lpwstr/>
      </vt:variant>
      <vt:variant>
        <vt:i4>3342463</vt:i4>
      </vt:variant>
      <vt:variant>
        <vt:i4>6</vt:i4>
      </vt:variant>
      <vt:variant>
        <vt:i4>0</vt:i4>
      </vt:variant>
      <vt:variant>
        <vt:i4>5</vt:i4>
      </vt:variant>
      <vt:variant>
        <vt:lpwstr>http://www.gmc-uk.org/guidance</vt:lpwstr>
      </vt:variant>
      <vt:variant>
        <vt:lpwstr/>
      </vt:variant>
      <vt:variant>
        <vt:i4>131103</vt:i4>
      </vt:variant>
      <vt:variant>
        <vt:i4>3</vt:i4>
      </vt:variant>
      <vt:variant>
        <vt:i4>0</vt:i4>
      </vt:variant>
      <vt:variant>
        <vt:i4>5</vt:i4>
      </vt:variant>
      <vt:variant>
        <vt:lpwstr>http://www.gov.scot/Publications/2017/06/1327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http://www.healthcareimprovementscotland.org/our_work/governance_and_assurance/quality_of_care_approach.aspx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IHC Standards for medicines governance</dc:title>
  <dc:subject/>
  <dc:creator>sarahb</dc:creator>
  <cp:keywords/>
  <cp:lastModifiedBy>Chris Jarvie (NHS Healthcare Improvement Scotland)</cp:lastModifiedBy>
  <cp:revision>2</cp:revision>
  <cp:lastPrinted>2017-10-10T08:53:00Z</cp:lastPrinted>
  <dcterms:created xsi:type="dcterms:W3CDTF">2024-02-07T16:59:00Z</dcterms:created>
  <dcterms:modified xsi:type="dcterms:W3CDTF">2024-02-07T16:59:00Z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23;#Policies and Procedures|0de45b8c-b219-4c26-91ff-cdbff0da92d4</vt:lpwstr>
  </property>
  <property fmtid="{D5CDD505-2E9C-101B-9397-08002B2CF9AE}" pid="3" name="_dlc_DocId">
    <vt:lpwstr>TSXAM7VPQRH6-4-970</vt:lpwstr>
  </property>
  <property fmtid="{D5CDD505-2E9C-101B-9397-08002B2CF9AE}" pid="4" name="_dlc_DocIdItemGuid">
    <vt:lpwstr>e1849853-fb5b-46f8-9d74-86e5e0b58a09</vt:lpwstr>
  </property>
  <property fmtid="{D5CDD505-2E9C-101B-9397-08002B2CF9AE}" pid="5" name="_dlc_DocIdUrl">
    <vt:lpwstr>http://crmapp01/sites/Inspections/_layouts/DocIdRedir.aspx?ID=TSXAM7VPQRH6-4-970, TSXAM7VPQRH6-4-970</vt:lpwstr>
  </property>
</Properties>
</file>